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BD" w:rsidRPr="0071270B" w:rsidRDefault="0055449D" w:rsidP="00C86984">
      <w:pPr>
        <w:spacing w:line="360" w:lineRule="auto"/>
        <w:jc w:val="center"/>
        <w:rPr>
          <w:b/>
          <w:sz w:val="36"/>
          <w:szCs w:val="36"/>
        </w:rPr>
      </w:pPr>
      <w:r w:rsidRPr="0055449D">
        <w:rPr>
          <w:rFonts w:hint="eastAsia"/>
          <w:b/>
          <w:sz w:val="36"/>
          <w:szCs w:val="36"/>
        </w:rPr>
        <w:t>化妆品委托检验送检指南</w:t>
      </w:r>
    </w:p>
    <w:p w:rsidR="0055449D" w:rsidRDefault="0055449D" w:rsidP="0071270B">
      <w:pPr>
        <w:widowControl/>
        <w:spacing w:line="360" w:lineRule="auto"/>
        <w:jc w:val="left"/>
        <w:rPr>
          <w:b/>
          <w:sz w:val="28"/>
          <w:szCs w:val="28"/>
        </w:rPr>
      </w:pPr>
    </w:p>
    <w:p w:rsidR="0071270B" w:rsidRDefault="0055449D" w:rsidP="0071270B"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71270B" w:rsidRPr="0071270B">
        <w:rPr>
          <w:rFonts w:hint="eastAsia"/>
          <w:b/>
          <w:sz w:val="24"/>
          <w:szCs w:val="24"/>
        </w:rPr>
        <w:t>委托检验受理需知</w:t>
      </w:r>
    </w:p>
    <w:p w:rsidR="00E54859" w:rsidRPr="0071270B" w:rsidRDefault="00E54859" w:rsidP="0071270B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1、提供生产许可证/经营许可证/营业执照复印件</w:t>
      </w:r>
      <w:r w:rsidR="00894428">
        <w:rPr>
          <w:rFonts w:asciiTheme="minorEastAsia" w:hAnsiTheme="minorEastAsia" w:hint="eastAsia"/>
          <w:sz w:val="24"/>
          <w:szCs w:val="24"/>
        </w:rPr>
        <w:t>（加盖</w:t>
      </w:r>
      <w:r w:rsidR="00894428">
        <w:rPr>
          <w:rFonts w:asciiTheme="minorEastAsia" w:hAnsiTheme="minorEastAsia"/>
          <w:sz w:val="24"/>
          <w:szCs w:val="24"/>
        </w:rPr>
        <w:t>公章）</w:t>
      </w:r>
      <w:r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2、提供单位委托书或介绍信（加盖公章）。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3、提供身份证复印件</w:t>
      </w:r>
      <w:r w:rsidR="00894428">
        <w:rPr>
          <w:rFonts w:asciiTheme="minorEastAsia" w:hAnsiTheme="minorEastAsia" w:hint="eastAsia"/>
          <w:sz w:val="24"/>
          <w:szCs w:val="24"/>
        </w:rPr>
        <w:t>（加盖</w:t>
      </w:r>
      <w:r w:rsidR="00894428">
        <w:rPr>
          <w:rFonts w:asciiTheme="minorEastAsia" w:hAnsiTheme="minorEastAsia"/>
          <w:sz w:val="24"/>
          <w:szCs w:val="24"/>
        </w:rPr>
        <w:t>公章）</w:t>
      </w:r>
      <w:r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4、</w:t>
      </w:r>
      <w:r w:rsidR="00B74092">
        <w:rPr>
          <w:rFonts w:asciiTheme="minorEastAsia" w:hAnsiTheme="minorEastAsia" w:hint="eastAsia"/>
          <w:sz w:val="24"/>
          <w:szCs w:val="24"/>
        </w:rPr>
        <w:t>至少提供三倍检验量样品，</w:t>
      </w:r>
      <w:r w:rsidR="00B74092" w:rsidRPr="0071270B">
        <w:rPr>
          <w:rFonts w:asciiTheme="minorEastAsia" w:hAnsiTheme="minorEastAsia" w:hint="eastAsia"/>
          <w:sz w:val="24"/>
          <w:szCs w:val="24"/>
        </w:rPr>
        <w:t>二倍</w:t>
      </w:r>
      <w:r w:rsidR="00B74092">
        <w:rPr>
          <w:rFonts w:asciiTheme="minorEastAsia" w:hAnsiTheme="minorEastAsia" w:hint="eastAsia"/>
          <w:sz w:val="24"/>
          <w:szCs w:val="24"/>
        </w:rPr>
        <w:t>用于</w:t>
      </w:r>
      <w:r w:rsidRPr="0071270B">
        <w:rPr>
          <w:rFonts w:asciiTheme="minorEastAsia" w:hAnsiTheme="minorEastAsia" w:hint="eastAsia"/>
          <w:sz w:val="24"/>
          <w:szCs w:val="24"/>
        </w:rPr>
        <w:t>检验、</w:t>
      </w:r>
      <w:r w:rsidR="00B74092" w:rsidRPr="0071270B">
        <w:rPr>
          <w:rFonts w:asciiTheme="minorEastAsia" w:hAnsiTheme="minorEastAsia" w:hint="eastAsia"/>
          <w:sz w:val="24"/>
          <w:szCs w:val="24"/>
        </w:rPr>
        <w:t>一倍</w:t>
      </w:r>
      <w:r w:rsidR="00B74092">
        <w:rPr>
          <w:rFonts w:asciiTheme="minorEastAsia" w:hAnsiTheme="minorEastAsia" w:hint="eastAsia"/>
          <w:sz w:val="24"/>
          <w:szCs w:val="24"/>
        </w:rPr>
        <w:t>用于</w:t>
      </w:r>
      <w:r w:rsidRPr="0071270B">
        <w:rPr>
          <w:rFonts w:asciiTheme="minorEastAsia" w:hAnsiTheme="minorEastAsia" w:hint="eastAsia"/>
          <w:sz w:val="24"/>
          <w:szCs w:val="24"/>
        </w:rPr>
        <w:t>留样，</w:t>
      </w:r>
      <w:r w:rsidR="00B74092" w:rsidRPr="0071270B">
        <w:rPr>
          <w:rFonts w:ascii="宋体" w:eastAsia="宋体" w:hAnsi="宋体" w:cs="Times New Roman" w:hint="eastAsia"/>
          <w:sz w:val="24"/>
          <w:szCs w:val="24"/>
        </w:rPr>
        <w:t>定型包装的样品应包装完整无损，</w:t>
      </w:r>
      <w:r w:rsidRPr="0071270B">
        <w:rPr>
          <w:rFonts w:ascii="宋体" w:eastAsia="宋体" w:hAnsi="宋体" w:cs="Times New Roman" w:hint="eastAsia"/>
          <w:sz w:val="24"/>
          <w:szCs w:val="24"/>
        </w:rPr>
        <w:t>样品不退不换</w:t>
      </w:r>
      <w:r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B74092" w:rsidRDefault="00B74092" w:rsidP="0071270B">
      <w:pPr>
        <w:widowControl/>
        <w:tabs>
          <w:tab w:val="num" w:pos="720"/>
        </w:tabs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71270B" w:rsidRPr="0071270B">
        <w:rPr>
          <w:rFonts w:asciiTheme="minorEastAsia" w:hAnsiTheme="minorEastAsia" w:hint="eastAsia"/>
          <w:sz w:val="24"/>
          <w:szCs w:val="24"/>
        </w:rPr>
        <w:t>、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委托人应当签订</w:t>
      </w:r>
      <w:r w:rsidR="0071270B" w:rsidRPr="0071270B">
        <w:rPr>
          <w:rFonts w:asciiTheme="minorEastAsia" w:hAnsiTheme="minorEastAsia" w:hint="eastAsia"/>
          <w:sz w:val="24"/>
          <w:szCs w:val="24"/>
        </w:rPr>
        <w:t>“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上海市食品药品检验所</w:t>
      </w:r>
      <w:r>
        <w:rPr>
          <w:rFonts w:ascii="宋体" w:eastAsia="宋体" w:hAnsi="宋体" w:cs="Times New Roman" w:hint="eastAsia"/>
          <w:sz w:val="24"/>
          <w:szCs w:val="24"/>
        </w:rPr>
        <w:t>委托检验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与</w:t>
      </w:r>
      <w:r>
        <w:rPr>
          <w:rFonts w:ascii="宋体" w:eastAsia="宋体" w:hAnsi="宋体" w:cs="Times New Roman" w:hint="eastAsia"/>
          <w:sz w:val="24"/>
          <w:szCs w:val="24"/>
        </w:rPr>
        <w:t>项目委托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合同</w:t>
      </w:r>
      <w:r w:rsidR="0071270B" w:rsidRPr="0071270B">
        <w:rPr>
          <w:rFonts w:asciiTheme="minorEastAsia" w:hAnsiTheme="minorEastAsia" w:hint="eastAsia"/>
          <w:sz w:val="24"/>
          <w:szCs w:val="24"/>
        </w:rPr>
        <w:t>”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，一式两份</w:t>
      </w:r>
      <w:r w:rsidR="0071270B"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71270B" w:rsidRPr="0071270B" w:rsidRDefault="00B74092" w:rsidP="0071270B">
      <w:pPr>
        <w:widowControl/>
        <w:tabs>
          <w:tab w:val="num" w:pos="72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委托人对样品及相关</w:t>
      </w:r>
      <w:r>
        <w:rPr>
          <w:rFonts w:ascii="宋体" w:eastAsia="宋体" w:hAnsi="宋体" w:cs="Times New Roman" w:hint="eastAsia"/>
          <w:sz w:val="24"/>
          <w:szCs w:val="24"/>
        </w:rPr>
        <w:t>资料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的真实性负责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  <w:r w:rsidRPr="0071270B">
        <w:rPr>
          <w:rFonts w:ascii="宋体" w:eastAsia="宋体" w:hAnsi="宋体" w:cs="Times New Roman" w:hint="eastAsia"/>
          <w:sz w:val="24"/>
          <w:szCs w:val="24"/>
        </w:rPr>
        <w:t>委托人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需明确检测项目</w:t>
      </w:r>
      <w:r w:rsidR="0071270B" w:rsidRPr="0071270B">
        <w:rPr>
          <w:rFonts w:asciiTheme="minorEastAsia" w:hAnsiTheme="minorEastAsia" w:hint="eastAsia"/>
          <w:sz w:val="24"/>
          <w:szCs w:val="24"/>
        </w:rPr>
        <w:t>、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检测方法等相关检测要求，检测项目在我所的资质范围内，填写“上海市食品药品检验所检验委托单”，一式三份。</w:t>
      </w:r>
    </w:p>
    <w:p w:rsidR="0071270B" w:rsidRPr="0071270B" w:rsidRDefault="00B74092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、检验周期一般为30个工作日，特殊情况，双方自行约定检验周期。</w:t>
      </w:r>
    </w:p>
    <w:p w:rsidR="0071270B" w:rsidRPr="0071270B" w:rsidRDefault="0071270B" w:rsidP="0071270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8</w:t>
      </w:r>
      <w:r w:rsidRPr="0071270B">
        <w:rPr>
          <w:rFonts w:ascii="宋体" w:eastAsia="宋体" w:hAnsi="宋体" w:cs="Times New Roman" w:hint="eastAsia"/>
          <w:sz w:val="24"/>
          <w:szCs w:val="24"/>
        </w:rPr>
        <w:t>、委托检验结果仅对送检样品负责，未经本机构同意，委托人不得擅自使用检验结果进行不当宣传；不得用于企业广告；不得用于媒体宣传和报道。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9</w:t>
      </w:r>
      <w:r w:rsidRPr="0071270B">
        <w:rPr>
          <w:rFonts w:ascii="宋体" w:eastAsia="宋体" w:hAnsi="宋体" w:cs="Times New Roman" w:hint="eastAsia"/>
          <w:sz w:val="24"/>
          <w:szCs w:val="24"/>
        </w:rPr>
        <w:t>、</w:t>
      </w:r>
      <w:r w:rsidRPr="0071270B">
        <w:rPr>
          <w:rFonts w:ascii="宋体" w:eastAsia="宋体" w:hAnsi="宋体" w:cs="Times New Roman"/>
          <w:sz w:val="24"/>
          <w:szCs w:val="24"/>
        </w:rPr>
        <w:t>对</w:t>
      </w:r>
      <w:r w:rsidRPr="0071270B">
        <w:rPr>
          <w:rFonts w:ascii="宋体" w:eastAsia="宋体" w:hAnsi="宋体" w:cs="Times New Roman" w:hint="eastAsia"/>
          <w:sz w:val="24"/>
          <w:szCs w:val="24"/>
        </w:rPr>
        <w:t>委托</w:t>
      </w:r>
      <w:r w:rsidRPr="0071270B">
        <w:rPr>
          <w:rFonts w:ascii="宋体" w:eastAsia="宋体" w:hAnsi="宋体" w:cs="Times New Roman"/>
          <w:sz w:val="24"/>
          <w:szCs w:val="24"/>
        </w:rPr>
        <w:t>检验</w:t>
      </w:r>
      <w:r w:rsidRPr="0071270B">
        <w:rPr>
          <w:rFonts w:ascii="宋体" w:eastAsia="宋体" w:hAnsi="宋体" w:cs="Times New Roman" w:hint="eastAsia"/>
          <w:sz w:val="24"/>
          <w:szCs w:val="24"/>
        </w:rPr>
        <w:t>报告</w:t>
      </w:r>
      <w:r w:rsidRPr="0071270B">
        <w:rPr>
          <w:rFonts w:ascii="宋体" w:eastAsia="宋体" w:hAnsi="宋体" w:cs="Times New Roman"/>
          <w:sz w:val="24"/>
          <w:szCs w:val="24"/>
        </w:rPr>
        <w:t>有异议，</w:t>
      </w:r>
      <w:r w:rsidRPr="0071270B">
        <w:rPr>
          <w:rFonts w:ascii="宋体" w:eastAsia="宋体" w:hAnsi="宋体" w:cs="Times New Roman" w:hint="eastAsia"/>
          <w:sz w:val="24"/>
          <w:szCs w:val="24"/>
        </w:rPr>
        <w:t>应于报告收到之日起5个工作日</w:t>
      </w:r>
      <w:r w:rsidRPr="0071270B">
        <w:rPr>
          <w:rFonts w:ascii="宋体" w:eastAsia="宋体" w:hAnsi="宋体" w:cs="Times New Roman"/>
          <w:sz w:val="24"/>
          <w:szCs w:val="24"/>
        </w:rPr>
        <w:t>内</w:t>
      </w:r>
      <w:r w:rsidRPr="0071270B">
        <w:rPr>
          <w:rFonts w:ascii="宋体" w:eastAsia="宋体" w:hAnsi="宋体" w:cs="Times New Roman" w:hint="eastAsia"/>
          <w:sz w:val="24"/>
          <w:szCs w:val="24"/>
        </w:rPr>
        <w:t>向本检验机构提出</w:t>
      </w:r>
      <w:r w:rsidRPr="0071270B">
        <w:rPr>
          <w:rFonts w:ascii="宋体" w:eastAsia="宋体" w:hAnsi="宋体" w:cs="Times New Roman"/>
          <w:sz w:val="24"/>
          <w:szCs w:val="24"/>
        </w:rPr>
        <w:t>，</w:t>
      </w:r>
      <w:r w:rsidRPr="0071270B">
        <w:rPr>
          <w:rFonts w:ascii="宋体" w:eastAsia="宋体" w:hAnsi="宋体" w:cs="Times New Roman" w:hint="eastAsia"/>
          <w:sz w:val="24"/>
          <w:szCs w:val="24"/>
        </w:rPr>
        <w:t>逾期不予受理。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1270B">
        <w:rPr>
          <w:rFonts w:ascii="宋体" w:eastAsia="宋体" w:hAnsi="宋体" w:cs="Times New Roman" w:hint="eastAsia"/>
          <w:sz w:val="24"/>
          <w:szCs w:val="24"/>
        </w:rPr>
        <w:t>1</w:t>
      </w:r>
      <w:r w:rsidRPr="0071270B">
        <w:rPr>
          <w:rFonts w:asciiTheme="minorEastAsia" w:hAnsiTheme="minorEastAsia" w:hint="eastAsia"/>
          <w:sz w:val="24"/>
          <w:szCs w:val="24"/>
        </w:rPr>
        <w:t>0</w:t>
      </w:r>
      <w:r w:rsidRPr="0071270B">
        <w:rPr>
          <w:rFonts w:ascii="宋体" w:eastAsia="宋体" w:hAnsi="宋体" w:cs="Times New Roman" w:hint="eastAsia"/>
          <w:sz w:val="24"/>
          <w:szCs w:val="24"/>
        </w:rPr>
        <w:t>、根据规定，如检验结果不符合规定或发现潜在风险的，本机构将向有关监督管理部门报告。</w:t>
      </w:r>
    </w:p>
    <w:p w:rsidR="0071270B" w:rsidRPr="0071270B" w:rsidRDefault="0071270B" w:rsidP="0071270B">
      <w:pPr>
        <w:ind w:left="300" w:hangingChars="125" w:hanging="300"/>
        <w:rPr>
          <w:sz w:val="24"/>
          <w:szCs w:val="24"/>
        </w:rPr>
      </w:pPr>
    </w:p>
    <w:p w:rsidR="0071270B" w:rsidRPr="0071270B" w:rsidRDefault="0071270B" w:rsidP="0071270B">
      <w:pPr>
        <w:ind w:left="300" w:hangingChars="125" w:hanging="300"/>
        <w:rPr>
          <w:sz w:val="24"/>
          <w:szCs w:val="24"/>
        </w:rPr>
      </w:pPr>
    </w:p>
    <w:p w:rsidR="0071270B" w:rsidRPr="0071270B" w:rsidRDefault="0071270B">
      <w:pPr>
        <w:widowControl/>
        <w:jc w:val="left"/>
        <w:rPr>
          <w:b/>
          <w:sz w:val="24"/>
          <w:szCs w:val="24"/>
        </w:rPr>
      </w:pPr>
    </w:p>
    <w:p w:rsidR="0071270B" w:rsidRPr="00B74092" w:rsidRDefault="00A72B54" w:rsidP="00E54859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71270B" w:rsidRPr="00B74092">
        <w:rPr>
          <w:rFonts w:hint="eastAsia"/>
          <w:b/>
          <w:sz w:val="24"/>
          <w:szCs w:val="24"/>
        </w:rPr>
        <w:t>化妆品委托检验业务流程</w:t>
      </w:r>
    </w:p>
    <w:p w:rsidR="0071270B" w:rsidRPr="0071270B" w:rsidRDefault="0071270B" w:rsidP="0071270B">
      <w:pPr>
        <w:spacing w:line="360" w:lineRule="auto"/>
        <w:rPr>
          <w:b/>
          <w:sz w:val="24"/>
          <w:szCs w:val="24"/>
        </w:rPr>
      </w:pPr>
    </w:p>
    <w:p w:rsidR="0071270B" w:rsidRDefault="00D81EF1" w:rsidP="0071270B">
      <w:pPr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65.95pt;margin-top:29.1pt;width:.1pt;height:51.45pt;z-index:2516838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7" type="#_x0000_t32" style="position:absolute;left:0;text-align:left;margin-left:73.5pt;margin-top:29.1pt;width:57pt;height:28.95pt;z-index:251682816" o:connectortype="straight">
            <v:stroke endarrow="block"/>
          </v:shape>
        </w:pict>
      </w:r>
      <w:r w:rsidR="000C1A7D">
        <w:rPr>
          <w:rFonts w:hint="eastAsia"/>
          <w:sz w:val="28"/>
          <w:szCs w:val="28"/>
          <w:bdr w:val="single" w:sz="4" w:space="0" w:color="auto"/>
        </w:rPr>
        <w:t>业务</w:t>
      </w:r>
      <w:r w:rsidR="000C1A7D">
        <w:rPr>
          <w:sz w:val="28"/>
          <w:szCs w:val="28"/>
          <w:bdr w:val="single" w:sz="4" w:space="0" w:color="auto"/>
        </w:rPr>
        <w:t>受理部门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受理</w:t>
      </w:r>
      <w:r w:rsidR="0071270B">
        <w:rPr>
          <w:rFonts w:hint="eastAsia"/>
          <w:sz w:val="28"/>
          <w:szCs w:val="28"/>
          <w:bdr w:val="single" w:sz="4" w:space="0" w:color="auto"/>
        </w:rPr>
        <w:t>、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登记</w:t>
      </w:r>
      <w:r w:rsidR="0071270B">
        <w:rPr>
          <w:rFonts w:hint="eastAsia"/>
          <w:sz w:val="28"/>
          <w:szCs w:val="28"/>
          <w:bdr w:val="single" w:sz="4" w:space="0" w:color="auto"/>
        </w:rPr>
        <w:t>、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分发</w:t>
      </w:r>
      <w:r w:rsidR="0071270B" w:rsidRPr="00EC3566">
        <w:rPr>
          <w:rFonts w:hint="eastAsia"/>
          <w:sz w:val="28"/>
          <w:szCs w:val="28"/>
        </w:rPr>
        <w:t xml:space="preserve">      </w:t>
      </w:r>
      <w:r w:rsidR="0071270B">
        <w:rPr>
          <w:rFonts w:hint="eastAsia"/>
          <w:sz w:val="28"/>
          <w:szCs w:val="28"/>
        </w:rPr>
        <w:t xml:space="preserve"> </w:t>
      </w:r>
    </w:p>
    <w:p w:rsidR="0071270B" w:rsidRPr="00D94644" w:rsidRDefault="0071270B" w:rsidP="0071270B">
      <w:pPr>
        <w:widowControl/>
        <w:snapToGrid w:val="0"/>
        <w:rPr>
          <w:sz w:val="28"/>
          <w:szCs w:val="28"/>
          <w:bdr w:val="single" w:sz="4" w:space="0" w:color="auto"/>
        </w:rPr>
      </w:pPr>
    </w:p>
    <w:p w:rsidR="0071270B" w:rsidRDefault="0071270B" w:rsidP="0071270B">
      <w:pPr>
        <w:widowControl/>
        <w:snapToGrid w:val="0"/>
        <w:ind w:firstLineChars="900" w:firstLine="2520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</w:rPr>
        <w:t xml:space="preserve"> </w:t>
      </w:r>
      <w:r w:rsidRPr="00F1035D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0C1A7D">
        <w:rPr>
          <w:rFonts w:hint="eastAsia"/>
          <w:sz w:val="28"/>
          <w:szCs w:val="28"/>
          <w:bdr w:val="single" w:sz="4" w:space="0" w:color="auto"/>
        </w:rPr>
        <w:t>留样入库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EC3566">
        <w:rPr>
          <w:rFonts w:hint="eastAsia"/>
          <w:sz w:val="28"/>
          <w:szCs w:val="28"/>
        </w:rPr>
        <w:t xml:space="preserve"> </w:t>
      </w:r>
    </w:p>
    <w:p w:rsidR="006B18AD" w:rsidRDefault="006B18AD" w:rsidP="0071270B">
      <w:pPr>
        <w:widowControl/>
        <w:snapToGrid w:val="0"/>
        <w:rPr>
          <w:sz w:val="28"/>
          <w:szCs w:val="28"/>
          <w:bdr w:val="single" w:sz="4" w:space="0" w:color="auto"/>
        </w:rPr>
      </w:pPr>
    </w:p>
    <w:p w:rsidR="0071270B" w:rsidRPr="00FF1E8F" w:rsidRDefault="0071270B" w:rsidP="0071270B">
      <w:pPr>
        <w:widowControl/>
        <w:snapToGrid w:val="0"/>
        <w:rPr>
          <w:rFonts w:asciiTheme="minorEastAsia" w:hAnsiTheme="minorEastAsia" w:cs="Times New Roman"/>
          <w:kern w:val="0"/>
          <w:szCs w:val="21"/>
        </w:rPr>
      </w:pPr>
      <w:r w:rsidRPr="00F1035D">
        <w:rPr>
          <w:rFonts w:hint="eastAsia"/>
          <w:sz w:val="28"/>
          <w:szCs w:val="28"/>
          <w:bdr w:val="single" w:sz="4" w:space="0" w:color="auto"/>
        </w:rPr>
        <w:t>实验室</w:t>
      </w:r>
      <w:r>
        <w:rPr>
          <w:rFonts w:hint="eastAsia"/>
          <w:sz w:val="28"/>
          <w:szCs w:val="28"/>
          <w:bdr w:val="single" w:sz="4" w:space="0" w:color="auto"/>
        </w:rPr>
        <w:t>（</w:t>
      </w:r>
      <w:r w:rsidR="000C1A7D">
        <w:rPr>
          <w:rFonts w:hint="eastAsia"/>
          <w:sz w:val="28"/>
          <w:szCs w:val="28"/>
          <w:bdr w:val="single" w:sz="4" w:space="0" w:color="auto"/>
        </w:rPr>
        <w:t>微生物、卫生</w:t>
      </w:r>
      <w:r w:rsidR="000C1A7D">
        <w:rPr>
          <w:sz w:val="28"/>
          <w:szCs w:val="28"/>
          <w:bdr w:val="single" w:sz="4" w:space="0" w:color="auto"/>
        </w:rPr>
        <w:t>化学</w:t>
      </w:r>
      <w:r w:rsidR="000C1A7D">
        <w:rPr>
          <w:rFonts w:hint="eastAsia"/>
          <w:sz w:val="28"/>
          <w:szCs w:val="28"/>
          <w:bdr w:val="single" w:sz="4" w:space="0" w:color="auto"/>
        </w:rPr>
        <w:t>、毒理学</w:t>
      </w:r>
      <w:r>
        <w:rPr>
          <w:rFonts w:hint="eastAsia"/>
          <w:sz w:val="28"/>
          <w:szCs w:val="28"/>
          <w:bdr w:val="single" w:sz="4" w:space="0" w:color="auto"/>
        </w:rPr>
        <w:t>）</w:t>
      </w:r>
      <w:r w:rsidRPr="00F1035D">
        <w:rPr>
          <w:rFonts w:hint="eastAsia"/>
          <w:sz w:val="28"/>
          <w:szCs w:val="28"/>
          <w:bdr w:val="single" w:sz="4" w:space="0" w:color="auto"/>
        </w:rPr>
        <w:t>检验</w:t>
      </w:r>
      <w:r>
        <w:rPr>
          <w:rFonts w:hint="eastAsia"/>
          <w:sz w:val="28"/>
          <w:szCs w:val="28"/>
        </w:rPr>
        <w:t xml:space="preserve">   </w:t>
      </w:r>
    </w:p>
    <w:p w:rsidR="0071270B" w:rsidRPr="00FF1E8F" w:rsidRDefault="00D81EF1" w:rsidP="0071270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51" type="#_x0000_t32" style="position:absolute;left:0;text-align:left;margin-left:66.05pt;margin-top:7.6pt;width:0;height:25.5pt;z-index:251686912" o:connectortype="straight">
            <v:stroke endarrow="block"/>
          </v:shape>
        </w:pict>
      </w:r>
    </w:p>
    <w:p w:rsidR="0071270B" w:rsidRPr="00F1035D" w:rsidRDefault="0071270B" w:rsidP="0071270B">
      <w:pPr>
        <w:spacing w:line="360" w:lineRule="auto"/>
        <w:rPr>
          <w:sz w:val="28"/>
          <w:szCs w:val="28"/>
          <w:bdr w:val="single" w:sz="4" w:space="0" w:color="auto"/>
        </w:rPr>
      </w:pPr>
      <w:r w:rsidRPr="00F1035D">
        <w:rPr>
          <w:rFonts w:hint="eastAsia"/>
          <w:sz w:val="28"/>
          <w:szCs w:val="28"/>
          <w:bdr w:val="single" w:sz="4" w:space="0" w:color="auto"/>
        </w:rPr>
        <w:t>实验室</w:t>
      </w:r>
      <w:r>
        <w:rPr>
          <w:rFonts w:hint="eastAsia"/>
          <w:sz w:val="28"/>
          <w:szCs w:val="28"/>
          <w:bdr w:val="single" w:sz="4" w:space="0" w:color="auto"/>
        </w:rPr>
        <w:t>（</w:t>
      </w:r>
      <w:r w:rsidR="000C1A7D">
        <w:rPr>
          <w:rFonts w:hint="eastAsia"/>
          <w:sz w:val="28"/>
          <w:szCs w:val="28"/>
          <w:bdr w:val="single" w:sz="4" w:space="0" w:color="auto"/>
        </w:rPr>
        <w:t>微生物、卫生</w:t>
      </w:r>
      <w:r w:rsidR="000C1A7D">
        <w:rPr>
          <w:sz w:val="28"/>
          <w:szCs w:val="28"/>
          <w:bdr w:val="single" w:sz="4" w:space="0" w:color="auto"/>
        </w:rPr>
        <w:t>化学</w:t>
      </w:r>
      <w:r w:rsidR="000C1A7D">
        <w:rPr>
          <w:rFonts w:hint="eastAsia"/>
          <w:sz w:val="28"/>
          <w:szCs w:val="28"/>
          <w:bdr w:val="single" w:sz="4" w:space="0" w:color="auto"/>
        </w:rPr>
        <w:t>、毒理学</w:t>
      </w:r>
      <w:r>
        <w:rPr>
          <w:rFonts w:hint="eastAsia"/>
          <w:sz w:val="28"/>
          <w:szCs w:val="28"/>
          <w:bdr w:val="single" w:sz="4" w:space="0" w:color="auto"/>
        </w:rPr>
        <w:t>）</w:t>
      </w:r>
      <w:r w:rsidRPr="00F1035D">
        <w:rPr>
          <w:rFonts w:hint="eastAsia"/>
          <w:sz w:val="28"/>
          <w:szCs w:val="28"/>
          <w:bdr w:val="single" w:sz="4" w:space="0" w:color="auto"/>
        </w:rPr>
        <w:t>主管校对、主任审核</w:t>
      </w:r>
      <w:r>
        <w:rPr>
          <w:rFonts w:hint="eastAsia"/>
          <w:sz w:val="28"/>
          <w:szCs w:val="28"/>
          <w:bdr w:val="single" w:sz="4" w:space="0" w:color="auto"/>
        </w:rPr>
        <w:t xml:space="preserve">  </w:t>
      </w:r>
    </w:p>
    <w:p w:rsidR="0071270B" w:rsidRPr="00F1035D" w:rsidRDefault="00D81EF1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52" type="#_x0000_t32" style="position:absolute;left:0;text-align:left;margin-left:65.95pt;margin-top:.7pt;width:0;height:33.75pt;z-index:251687936" o:connectortype="straight">
            <v:stroke endarrow="block"/>
          </v:shape>
        </w:pict>
      </w:r>
    </w:p>
    <w:p w:rsidR="0071270B" w:rsidRPr="00F1035D" w:rsidRDefault="00D81EF1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49" type="#_x0000_t32" style="position:absolute;left:0;text-align:left;margin-left:62.25pt;margin-top:30.15pt;width:0;height:34.5pt;z-index:251684864" o:connectortype="straight">
            <v:stroke endarrow="block"/>
          </v:shape>
        </w:pict>
      </w:r>
      <w:r w:rsidR="000C1A7D">
        <w:rPr>
          <w:rFonts w:hint="eastAsia"/>
          <w:sz w:val="28"/>
          <w:szCs w:val="28"/>
          <w:bdr w:val="single" w:sz="4" w:space="0" w:color="auto"/>
        </w:rPr>
        <w:t>业务</w:t>
      </w:r>
      <w:r w:rsidR="000C1A7D">
        <w:rPr>
          <w:sz w:val="28"/>
          <w:szCs w:val="28"/>
          <w:bdr w:val="single" w:sz="4" w:space="0" w:color="auto"/>
        </w:rPr>
        <w:t>受理部门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报告审核</w:t>
      </w:r>
      <w:r w:rsidR="0071270B"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:rsidR="0071270B" w:rsidRDefault="0071270B" w:rsidP="0071270B">
      <w:pPr>
        <w:spacing w:line="360" w:lineRule="auto"/>
        <w:rPr>
          <w:sz w:val="28"/>
          <w:szCs w:val="28"/>
          <w:bdr w:val="single" w:sz="4" w:space="0" w:color="auto"/>
        </w:rPr>
      </w:pPr>
    </w:p>
    <w:p w:rsidR="0071270B" w:rsidRPr="00F1035D" w:rsidRDefault="0071270B" w:rsidP="0071270B">
      <w:pPr>
        <w:spacing w:line="360" w:lineRule="auto"/>
        <w:rPr>
          <w:sz w:val="28"/>
          <w:szCs w:val="28"/>
          <w:bdr w:val="single" w:sz="4" w:space="0" w:color="auto"/>
        </w:rPr>
      </w:pPr>
      <w:r w:rsidRPr="00F1035D">
        <w:rPr>
          <w:rFonts w:hint="eastAsia"/>
          <w:sz w:val="28"/>
          <w:szCs w:val="28"/>
          <w:bdr w:val="single" w:sz="4" w:space="0" w:color="auto"/>
        </w:rPr>
        <w:t>授权签字人签发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:rsidR="0071270B" w:rsidRDefault="00D81EF1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50" type="#_x0000_t32" style="position:absolute;left:0;text-align:left;margin-left:66.05pt;margin-top:3.1pt;width:0;height:30pt;z-index:251685888" o:connectortype="straight">
            <v:stroke endarrow="block"/>
          </v:shape>
        </w:pict>
      </w:r>
    </w:p>
    <w:p w:rsidR="0071270B" w:rsidRDefault="00152C35" w:rsidP="0071270B">
      <w:pPr>
        <w:widowControl/>
        <w:snapToGrid w:val="0"/>
        <w:rPr>
          <w:rFonts w:ascii="Calibri" w:eastAsia="宋体" w:hAnsi="Calibri" w:cs="Times New Roman"/>
          <w:kern w:val="0"/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>财务科</w:t>
      </w:r>
      <w:r>
        <w:rPr>
          <w:sz w:val="28"/>
          <w:szCs w:val="28"/>
          <w:bdr w:val="single" w:sz="4" w:space="0" w:color="auto"/>
        </w:rPr>
        <w:t>核价，</w:t>
      </w:r>
      <w:r w:rsidR="000C1A7D">
        <w:rPr>
          <w:rFonts w:hint="eastAsia"/>
          <w:sz w:val="28"/>
          <w:szCs w:val="28"/>
          <w:bdr w:val="single" w:sz="4" w:space="0" w:color="auto"/>
        </w:rPr>
        <w:t>业务</w:t>
      </w:r>
      <w:r w:rsidR="000C1A7D">
        <w:rPr>
          <w:sz w:val="28"/>
          <w:szCs w:val="28"/>
          <w:bdr w:val="single" w:sz="4" w:space="0" w:color="auto"/>
        </w:rPr>
        <w:t>受理</w:t>
      </w:r>
      <w:r w:rsidR="00345027">
        <w:rPr>
          <w:rFonts w:hint="eastAsia"/>
          <w:sz w:val="28"/>
          <w:szCs w:val="28"/>
          <w:bdr w:val="single" w:sz="4" w:space="0" w:color="auto"/>
        </w:rPr>
        <w:t>部门</w:t>
      </w:r>
      <w:r>
        <w:rPr>
          <w:rFonts w:hint="eastAsia"/>
          <w:sz w:val="28"/>
          <w:szCs w:val="28"/>
          <w:bdr w:val="single" w:sz="4" w:space="0" w:color="auto"/>
        </w:rPr>
        <w:t>打印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报告</w:t>
      </w:r>
    </w:p>
    <w:p w:rsidR="0071270B" w:rsidRDefault="00D81EF1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54" type="#_x0000_t32" style="position:absolute;left:0;text-align:left;margin-left:73.5pt;margin-top:3.1pt;width:153.75pt;height:24.95pt;z-index:2516899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3" type="#_x0000_t32" style="position:absolute;left:0;text-align:left;margin-left:66.05pt;margin-top:3.1pt;width:0;height:30pt;z-index:251688960" o:connectortype="straight">
            <v:stroke endarrow="block"/>
          </v:shape>
        </w:pict>
      </w:r>
    </w:p>
    <w:p w:rsidR="0071270B" w:rsidRDefault="0071270B" w:rsidP="0071270B">
      <w:pPr>
        <w:widowControl/>
        <w:snapToGrid w:val="0"/>
        <w:rPr>
          <w:rFonts w:ascii="Calibri" w:eastAsia="宋体" w:hAnsi="Calibri" w:cs="Times New Roman"/>
          <w:kern w:val="0"/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>合格</w:t>
      </w:r>
      <w:r w:rsidRPr="00F1035D">
        <w:rPr>
          <w:rFonts w:hint="eastAsia"/>
          <w:sz w:val="28"/>
          <w:szCs w:val="28"/>
          <w:bdr w:val="single" w:sz="4" w:space="0" w:color="auto"/>
        </w:rPr>
        <w:t>报告</w:t>
      </w:r>
      <w:r>
        <w:rPr>
          <w:rFonts w:hint="eastAsia"/>
          <w:sz w:val="28"/>
          <w:szCs w:val="28"/>
          <w:bdr w:val="single" w:sz="4" w:space="0" w:color="auto"/>
        </w:rPr>
        <w:t>：发委托单位</w:t>
      </w:r>
      <w:r w:rsidRPr="00EC356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bdr w:val="single" w:sz="4" w:space="0" w:color="auto"/>
        </w:rPr>
        <w:t>不合格</w:t>
      </w:r>
      <w:r w:rsidRPr="00F1035D">
        <w:rPr>
          <w:rFonts w:hint="eastAsia"/>
          <w:sz w:val="28"/>
          <w:szCs w:val="28"/>
          <w:bdr w:val="single" w:sz="4" w:space="0" w:color="auto"/>
        </w:rPr>
        <w:t>报告</w:t>
      </w:r>
      <w:r>
        <w:rPr>
          <w:rFonts w:hint="eastAsia"/>
          <w:sz w:val="28"/>
          <w:szCs w:val="28"/>
          <w:bdr w:val="single" w:sz="4" w:space="0" w:color="auto"/>
        </w:rPr>
        <w:t>：发委托单位</w:t>
      </w:r>
      <w:r w:rsidR="000C1A7D">
        <w:rPr>
          <w:rFonts w:hint="eastAsia"/>
          <w:sz w:val="28"/>
          <w:szCs w:val="28"/>
          <w:bdr w:val="single" w:sz="4" w:space="0" w:color="auto"/>
        </w:rPr>
        <w:t>，</w:t>
      </w:r>
      <w:r>
        <w:rPr>
          <w:rFonts w:hint="eastAsia"/>
          <w:sz w:val="28"/>
          <w:szCs w:val="28"/>
          <w:bdr w:val="single" w:sz="4" w:space="0" w:color="auto"/>
        </w:rPr>
        <w:t>报监管部门</w:t>
      </w:r>
    </w:p>
    <w:p w:rsidR="0071270B" w:rsidRDefault="0071270B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p w:rsidR="00B74092" w:rsidRPr="00D80AAA" w:rsidRDefault="00B74092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p w:rsidR="0071270B" w:rsidRDefault="00824381" w:rsidP="0071270B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71270B" w:rsidRPr="0071270B">
        <w:rPr>
          <w:rFonts w:hint="eastAsia"/>
          <w:b/>
          <w:sz w:val="24"/>
          <w:szCs w:val="24"/>
        </w:rPr>
        <w:t>化妆品委托检验</w:t>
      </w:r>
      <w:r w:rsidR="00B45E9D">
        <w:rPr>
          <w:rFonts w:hint="eastAsia"/>
          <w:b/>
          <w:sz w:val="24"/>
          <w:szCs w:val="24"/>
        </w:rPr>
        <w:t>收费</w:t>
      </w:r>
      <w:r w:rsidR="00B45E9D">
        <w:rPr>
          <w:b/>
          <w:sz w:val="24"/>
          <w:szCs w:val="24"/>
        </w:rPr>
        <w:t>标准</w:t>
      </w:r>
    </w:p>
    <w:p w:rsidR="00E54859" w:rsidRPr="0071270B" w:rsidRDefault="00E54859" w:rsidP="0071270B">
      <w:pPr>
        <w:spacing w:line="360" w:lineRule="auto"/>
        <w:rPr>
          <w:b/>
          <w:sz w:val="24"/>
          <w:szCs w:val="24"/>
        </w:rPr>
      </w:pPr>
    </w:p>
    <w:p w:rsidR="0071270B" w:rsidRDefault="00B45E9D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参照</w:t>
      </w:r>
      <w:r w:rsidR="0071270B" w:rsidRPr="0071270B">
        <w:rPr>
          <w:rFonts w:asciiTheme="minorEastAsia" w:hAnsiTheme="minorEastAsia" w:hint="eastAsia"/>
          <w:sz w:val="24"/>
          <w:szCs w:val="24"/>
        </w:rPr>
        <w:t>上海</w:t>
      </w:r>
      <w:r>
        <w:rPr>
          <w:rFonts w:asciiTheme="minorEastAsia" w:hAnsiTheme="minorEastAsia"/>
          <w:sz w:val="24"/>
          <w:szCs w:val="24"/>
        </w:rPr>
        <w:t>市</w:t>
      </w:r>
      <w:r w:rsidR="0071270B" w:rsidRPr="0071270B">
        <w:rPr>
          <w:rFonts w:asciiTheme="minorEastAsia" w:hAnsiTheme="minorEastAsia"/>
          <w:sz w:val="24"/>
          <w:szCs w:val="24"/>
        </w:rPr>
        <w:t>药品监督管理局</w:t>
      </w:r>
      <w:r>
        <w:rPr>
          <w:rFonts w:asciiTheme="minorEastAsia" w:hAnsiTheme="minorEastAsia" w:hint="eastAsia"/>
          <w:sz w:val="24"/>
          <w:szCs w:val="24"/>
        </w:rPr>
        <w:t>化妆品监督抽检收费</w:t>
      </w:r>
      <w:r>
        <w:rPr>
          <w:rFonts w:asciiTheme="minorEastAsia" w:hAnsiTheme="minorEastAsia"/>
          <w:sz w:val="24"/>
          <w:szCs w:val="24"/>
        </w:rPr>
        <w:t>标准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，</w:t>
      </w:r>
      <w:r w:rsidR="00B74092">
        <w:rPr>
          <w:rFonts w:ascii="宋体" w:eastAsia="宋体" w:hAnsi="宋体" w:cs="Times New Roman" w:hint="eastAsia"/>
          <w:sz w:val="24"/>
          <w:szCs w:val="24"/>
        </w:rPr>
        <w:t>具体</w:t>
      </w:r>
      <w:r>
        <w:rPr>
          <w:rFonts w:ascii="宋体" w:eastAsia="宋体" w:hAnsi="宋体" w:cs="Times New Roman" w:hint="eastAsia"/>
          <w:sz w:val="24"/>
          <w:szCs w:val="24"/>
        </w:rPr>
        <w:t>按照</w:t>
      </w:r>
      <w:r>
        <w:rPr>
          <w:rFonts w:ascii="宋体" w:eastAsia="宋体" w:hAnsi="宋体" w:cs="Times New Roman"/>
          <w:sz w:val="24"/>
          <w:szCs w:val="24"/>
        </w:rPr>
        <w:t>合同约定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54859" w:rsidRDefault="00E54859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54859" w:rsidRDefault="00E54859" w:rsidP="00E54859">
      <w:pPr>
        <w:spacing w:line="360" w:lineRule="auto"/>
        <w:rPr>
          <w:b/>
          <w:sz w:val="24"/>
          <w:szCs w:val="24"/>
        </w:rPr>
      </w:pPr>
      <w:r w:rsidRPr="00E54859">
        <w:rPr>
          <w:rFonts w:hint="eastAsia"/>
          <w:b/>
          <w:sz w:val="24"/>
          <w:szCs w:val="24"/>
        </w:rPr>
        <w:t>四</w:t>
      </w:r>
      <w:r w:rsidRPr="00E54859">
        <w:rPr>
          <w:b/>
          <w:sz w:val="24"/>
          <w:szCs w:val="24"/>
        </w:rPr>
        <w:t>、联系方式</w:t>
      </w:r>
    </w:p>
    <w:p w:rsidR="00E54859" w:rsidRDefault="00E54859" w:rsidP="00E54859">
      <w:pPr>
        <w:spacing w:line="360" w:lineRule="auto"/>
        <w:rPr>
          <w:b/>
          <w:sz w:val="24"/>
          <w:szCs w:val="24"/>
        </w:rPr>
      </w:pPr>
    </w:p>
    <w:p w:rsidR="00E54859" w:rsidRPr="00E54859" w:rsidRDefault="00E54859" w:rsidP="00E54859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4859">
        <w:rPr>
          <w:rFonts w:asciiTheme="minorEastAsia" w:hAnsiTheme="minorEastAsia" w:hint="eastAsia"/>
          <w:sz w:val="24"/>
          <w:szCs w:val="24"/>
        </w:rPr>
        <w:t>地址：上海市</w:t>
      </w:r>
      <w:r w:rsidRPr="00E54859">
        <w:rPr>
          <w:rFonts w:asciiTheme="minorEastAsia" w:hAnsiTheme="minorEastAsia"/>
          <w:sz w:val="24"/>
          <w:szCs w:val="24"/>
        </w:rPr>
        <w:t>浦东新区</w:t>
      </w:r>
      <w:r w:rsidRPr="00E54859">
        <w:rPr>
          <w:rFonts w:asciiTheme="minorEastAsia" w:hAnsiTheme="minorEastAsia" w:hint="eastAsia"/>
          <w:sz w:val="24"/>
          <w:szCs w:val="24"/>
        </w:rPr>
        <w:t>张衡路1500号（邮编</w:t>
      </w:r>
      <w:r w:rsidRPr="00E54859">
        <w:rPr>
          <w:rFonts w:asciiTheme="minorEastAsia" w:hAnsiTheme="minorEastAsia"/>
          <w:sz w:val="24"/>
          <w:szCs w:val="24"/>
        </w:rPr>
        <w:t>：</w:t>
      </w:r>
      <w:r w:rsidRPr="00E54859">
        <w:rPr>
          <w:rFonts w:asciiTheme="minorEastAsia" w:hAnsiTheme="minorEastAsia" w:hint="eastAsia"/>
          <w:sz w:val="24"/>
          <w:szCs w:val="24"/>
        </w:rPr>
        <w:t>201203）</w:t>
      </w:r>
    </w:p>
    <w:p w:rsidR="00E54859" w:rsidRPr="00E54859" w:rsidRDefault="00E54859" w:rsidP="00E54859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54859">
        <w:rPr>
          <w:rFonts w:asciiTheme="minorEastAsia" w:hAnsiTheme="minorEastAsia" w:hint="eastAsia"/>
          <w:sz w:val="24"/>
          <w:szCs w:val="24"/>
        </w:rPr>
        <w:t>联系</w:t>
      </w:r>
      <w:r w:rsidRPr="00E54859">
        <w:rPr>
          <w:rFonts w:asciiTheme="minorEastAsia" w:hAnsiTheme="minorEastAsia"/>
          <w:sz w:val="24"/>
          <w:szCs w:val="24"/>
        </w:rPr>
        <w:t>人</w:t>
      </w:r>
      <w:r w:rsidRPr="00E54859">
        <w:rPr>
          <w:rFonts w:asciiTheme="minorEastAsia" w:hAnsiTheme="minorEastAsia" w:hint="eastAsia"/>
          <w:sz w:val="24"/>
          <w:szCs w:val="24"/>
        </w:rPr>
        <w:t>：化妆品</w:t>
      </w:r>
      <w:r w:rsidR="00D81EF1">
        <w:rPr>
          <w:rFonts w:asciiTheme="minorEastAsia" w:hAnsiTheme="minorEastAsia" w:hint="eastAsia"/>
          <w:sz w:val="24"/>
          <w:szCs w:val="24"/>
        </w:rPr>
        <w:t>综合业务室</w:t>
      </w:r>
    </w:p>
    <w:p w:rsidR="00E54859" w:rsidRPr="00E54859" w:rsidRDefault="00E54859" w:rsidP="00E54859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4859"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>021-50798021</w:t>
      </w:r>
      <w:r w:rsidRPr="00E54859">
        <w:rPr>
          <w:rFonts w:asciiTheme="minorEastAsia" w:hAnsiTheme="minorEastAsia"/>
          <w:sz w:val="24"/>
          <w:szCs w:val="24"/>
        </w:rPr>
        <w:t xml:space="preserve"> </w:t>
      </w:r>
      <w:bookmarkStart w:id="0" w:name="_GoBack"/>
      <w:bookmarkEnd w:id="0"/>
    </w:p>
    <w:p w:rsidR="00E54859" w:rsidRPr="00E54859" w:rsidRDefault="00E54859" w:rsidP="00E54859">
      <w:pPr>
        <w:spacing w:line="360" w:lineRule="auto"/>
        <w:rPr>
          <w:b/>
          <w:sz w:val="24"/>
          <w:szCs w:val="24"/>
        </w:rPr>
      </w:pPr>
    </w:p>
    <w:p w:rsidR="00E54859" w:rsidRDefault="00E54859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p w:rsidR="00E54859" w:rsidRPr="0071270B" w:rsidRDefault="00E54859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sectPr w:rsidR="00E54859" w:rsidRPr="0071270B" w:rsidSect="000B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29" w:rsidRDefault="00525E29" w:rsidP="00C87FBD">
      <w:r>
        <w:separator/>
      </w:r>
    </w:p>
  </w:endnote>
  <w:endnote w:type="continuationSeparator" w:id="0">
    <w:p w:rsidR="00525E29" w:rsidRDefault="00525E29" w:rsidP="00C8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29" w:rsidRDefault="00525E29" w:rsidP="00C87FBD">
      <w:r>
        <w:separator/>
      </w:r>
    </w:p>
  </w:footnote>
  <w:footnote w:type="continuationSeparator" w:id="0">
    <w:p w:rsidR="00525E29" w:rsidRDefault="00525E29" w:rsidP="00C8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7AAF"/>
    <w:multiLevelType w:val="hybridMultilevel"/>
    <w:tmpl w:val="DD024C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618BB"/>
    <w:multiLevelType w:val="singleLevel"/>
    <w:tmpl w:val="D0FA7D06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>
    <w:nsid w:val="2D6E2070"/>
    <w:multiLevelType w:val="hybridMultilevel"/>
    <w:tmpl w:val="40682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C01BF"/>
    <w:multiLevelType w:val="hybridMultilevel"/>
    <w:tmpl w:val="427606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8952C5"/>
    <w:multiLevelType w:val="hybridMultilevel"/>
    <w:tmpl w:val="3946B8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A5148F"/>
    <w:multiLevelType w:val="hybridMultilevel"/>
    <w:tmpl w:val="D9DAFE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775017"/>
    <w:multiLevelType w:val="hybridMultilevel"/>
    <w:tmpl w:val="87961A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5D436A"/>
    <w:multiLevelType w:val="hybridMultilevel"/>
    <w:tmpl w:val="2B70C6FA"/>
    <w:lvl w:ilvl="0" w:tplc="1A906D78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FBD"/>
    <w:rsid w:val="00083D1C"/>
    <w:rsid w:val="000B3818"/>
    <w:rsid w:val="000C1A7D"/>
    <w:rsid w:val="00152C35"/>
    <w:rsid w:val="001A23D4"/>
    <w:rsid w:val="001D7E10"/>
    <w:rsid w:val="002320A6"/>
    <w:rsid w:val="0024611C"/>
    <w:rsid w:val="002D4879"/>
    <w:rsid w:val="002F7A2A"/>
    <w:rsid w:val="0032643A"/>
    <w:rsid w:val="00345027"/>
    <w:rsid w:val="00377B74"/>
    <w:rsid w:val="0044318B"/>
    <w:rsid w:val="00475731"/>
    <w:rsid w:val="00525E29"/>
    <w:rsid w:val="00551147"/>
    <w:rsid w:val="0055449D"/>
    <w:rsid w:val="0067788A"/>
    <w:rsid w:val="00693B27"/>
    <w:rsid w:val="006B18AD"/>
    <w:rsid w:val="0071270B"/>
    <w:rsid w:val="00776E1F"/>
    <w:rsid w:val="007F35D7"/>
    <w:rsid w:val="00810617"/>
    <w:rsid w:val="00824381"/>
    <w:rsid w:val="00894428"/>
    <w:rsid w:val="009337A2"/>
    <w:rsid w:val="00966E8D"/>
    <w:rsid w:val="00986EEE"/>
    <w:rsid w:val="00A14D18"/>
    <w:rsid w:val="00A211B0"/>
    <w:rsid w:val="00A434C5"/>
    <w:rsid w:val="00A57766"/>
    <w:rsid w:val="00A67361"/>
    <w:rsid w:val="00A72B54"/>
    <w:rsid w:val="00AA4771"/>
    <w:rsid w:val="00B45E9D"/>
    <w:rsid w:val="00B74092"/>
    <w:rsid w:val="00B92EA5"/>
    <w:rsid w:val="00C86984"/>
    <w:rsid w:val="00C87FBD"/>
    <w:rsid w:val="00CA6A1E"/>
    <w:rsid w:val="00CC636C"/>
    <w:rsid w:val="00D14707"/>
    <w:rsid w:val="00D74549"/>
    <w:rsid w:val="00D80AAA"/>
    <w:rsid w:val="00D81EF1"/>
    <w:rsid w:val="00D94644"/>
    <w:rsid w:val="00E54859"/>
    <w:rsid w:val="00EC3566"/>
    <w:rsid w:val="00F1035D"/>
    <w:rsid w:val="00F51CC2"/>
    <w:rsid w:val="00F73E20"/>
    <w:rsid w:val="00FB1904"/>
    <w:rsid w:val="00FB455A"/>
    <w:rsid w:val="00FC0D34"/>
    <w:rsid w:val="00FD3487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9" type="connector" idref="#_x0000_s1052"/>
        <o:r id="V:Rule10" type="connector" idref="#_x0000_s1054"/>
        <o:r id="V:Rule11" type="connector" idref="#_x0000_s1053"/>
        <o:r id="V:Rule12" type="connector" idref="#_x0000_s1048"/>
        <o:r id="V:Rule13" type="connector" idref="#_x0000_s1051"/>
        <o:r id="V:Rule14" type="connector" idref="#_x0000_s1049"/>
        <o:r id="V:Rule15" type="connector" idref="#_x0000_s1047"/>
        <o:r id="V:Rule16" type="connector" idref="#_x0000_s1050"/>
      </o:rules>
    </o:shapelayout>
  </w:shapeDefaults>
  <w:decimalSymbol w:val="."/>
  <w:listSeparator w:val=","/>
  <w15:docId w15:val="{25326EF9-E92A-42D5-BDFB-D39F1DDC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7F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7FBD"/>
    <w:rPr>
      <w:sz w:val="18"/>
      <w:szCs w:val="18"/>
    </w:rPr>
  </w:style>
  <w:style w:type="character" w:styleId="a6">
    <w:name w:val="Hyperlink"/>
    <w:rsid w:val="00CC63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10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chenmiaofen</dc:creator>
  <cp:lastModifiedBy>孟茜</cp:lastModifiedBy>
  <cp:revision>42</cp:revision>
  <cp:lastPrinted>2018-07-09T06:03:00Z</cp:lastPrinted>
  <dcterms:created xsi:type="dcterms:W3CDTF">2018-08-22T09:15:00Z</dcterms:created>
  <dcterms:modified xsi:type="dcterms:W3CDTF">2024-06-13T06:14:00Z</dcterms:modified>
</cp:coreProperties>
</file>