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6E6" w:rsidRDefault="003B368B">
      <w:pPr>
        <w:widowControl/>
        <w:ind w:right="24"/>
        <w:jc w:val="left"/>
        <w:rPr>
          <w:rFonts w:ascii="黑体" w:eastAsia="黑体" w:hAnsi="黑体" w:cs="黑体"/>
          <w:color w:val="000000"/>
          <w:sz w:val="32"/>
          <w:szCs w:val="32"/>
        </w:rPr>
      </w:pPr>
      <w:bookmarkStart w:id="0" w:name="_GoBack"/>
      <w:bookmarkEnd w:id="0"/>
      <w:r>
        <w:rPr>
          <w:rFonts w:ascii="黑体" w:eastAsia="黑体" w:hAnsi="黑体" w:cs="黑体" w:hint="eastAsia"/>
          <w:color w:val="000000"/>
          <w:sz w:val="32"/>
          <w:szCs w:val="32"/>
        </w:rPr>
        <w:t>附件：</w:t>
      </w:r>
    </w:p>
    <w:p w:rsidR="008636E6" w:rsidRDefault="008636E6">
      <w:pPr>
        <w:widowControl/>
        <w:adjustRightInd w:val="0"/>
        <w:snapToGrid w:val="0"/>
        <w:spacing w:line="600" w:lineRule="exact"/>
        <w:ind w:right="23"/>
        <w:jc w:val="left"/>
        <w:rPr>
          <w:rFonts w:ascii="黑体" w:eastAsia="黑体" w:hAnsi="黑体" w:cs="黑体"/>
          <w:color w:val="000000"/>
          <w:sz w:val="32"/>
          <w:szCs w:val="32"/>
        </w:rPr>
      </w:pPr>
    </w:p>
    <w:p w:rsidR="008636E6" w:rsidRDefault="003B368B">
      <w:pPr>
        <w:widowControl/>
        <w:adjustRightInd w:val="0"/>
        <w:snapToGrid w:val="0"/>
        <w:spacing w:line="600" w:lineRule="exact"/>
        <w:ind w:right="23"/>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药品抽检不符合规定汇总表</w:t>
      </w:r>
    </w:p>
    <w:p w:rsidR="008636E6" w:rsidRDefault="008636E6">
      <w:pPr>
        <w:widowControl/>
        <w:adjustRightInd w:val="0"/>
        <w:snapToGrid w:val="0"/>
        <w:spacing w:line="440" w:lineRule="exact"/>
        <w:ind w:right="23"/>
        <w:jc w:val="center"/>
        <w:rPr>
          <w:rFonts w:ascii="黑体" w:eastAsia="黑体" w:hAnsi="黑体" w:cs="黑体"/>
          <w:color w:val="000000"/>
          <w:sz w:val="32"/>
          <w:szCs w:val="32"/>
        </w:rPr>
      </w:pPr>
    </w:p>
    <w:tbl>
      <w:tblPr>
        <w:tblW w:w="14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
        <w:gridCol w:w="885"/>
        <w:gridCol w:w="810"/>
        <w:gridCol w:w="1260"/>
        <w:gridCol w:w="1440"/>
        <w:gridCol w:w="1260"/>
        <w:gridCol w:w="1815"/>
        <w:gridCol w:w="1965"/>
        <w:gridCol w:w="1635"/>
        <w:gridCol w:w="1395"/>
        <w:gridCol w:w="1200"/>
      </w:tblGrid>
      <w:tr w:rsidR="008636E6">
        <w:trPr>
          <w:trHeight w:val="822"/>
          <w:tblHeader/>
        </w:trPr>
        <w:tc>
          <w:tcPr>
            <w:tcW w:w="526" w:type="dxa"/>
            <w:tcBorders>
              <w:tl2br w:val="nil"/>
              <w:tr2bl w:val="nil"/>
            </w:tcBorders>
            <w:shd w:val="clear" w:color="auto" w:fill="auto"/>
            <w:vAlign w:val="center"/>
          </w:tcPr>
          <w:p w:rsidR="008636E6" w:rsidRDefault="003B368B">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序号</w:t>
            </w:r>
          </w:p>
        </w:tc>
        <w:tc>
          <w:tcPr>
            <w:tcW w:w="885" w:type="dxa"/>
            <w:tcBorders>
              <w:tl2br w:val="nil"/>
              <w:tr2bl w:val="nil"/>
            </w:tcBorders>
            <w:shd w:val="clear" w:color="auto" w:fill="auto"/>
            <w:vAlign w:val="center"/>
          </w:tcPr>
          <w:p w:rsidR="008636E6" w:rsidRDefault="003B368B">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样品名称</w:t>
            </w:r>
          </w:p>
        </w:tc>
        <w:tc>
          <w:tcPr>
            <w:tcW w:w="810" w:type="dxa"/>
            <w:tcBorders>
              <w:tl2br w:val="nil"/>
              <w:tr2bl w:val="nil"/>
            </w:tcBorders>
            <w:shd w:val="clear" w:color="auto" w:fill="auto"/>
            <w:vAlign w:val="center"/>
          </w:tcPr>
          <w:p w:rsidR="008636E6" w:rsidRDefault="003B368B">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制剂规格</w:t>
            </w:r>
          </w:p>
        </w:tc>
        <w:tc>
          <w:tcPr>
            <w:tcW w:w="1260" w:type="dxa"/>
            <w:tcBorders>
              <w:tl2br w:val="nil"/>
              <w:tr2bl w:val="nil"/>
            </w:tcBorders>
            <w:shd w:val="clear" w:color="auto" w:fill="auto"/>
            <w:vAlign w:val="center"/>
          </w:tcPr>
          <w:p w:rsidR="008636E6" w:rsidRDefault="003B368B">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产品批号</w:t>
            </w:r>
          </w:p>
        </w:tc>
        <w:tc>
          <w:tcPr>
            <w:tcW w:w="1440" w:type="dxa"/>
            <w:tcBorders>
              <w:tl2br w:val="nil"/>
              <w:tr2bl w:val="nil"/>
            </w:tcBorders>
            <w:shd w:val="clear" w:color="auto" w:fill="auto"/>
            <w:vAlign w:val="center"/>
          </w:tcPr>
          <w:p w:rsidR="008636E6" w:rsidRDefault="003B368B">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检验结论</w:t>
            </w:r>
          </w:p>
        </w:tc>
        <w:tc>
          <w:tcPr>
            <w:tcW w:w="1260" w:type="dxa"/>
            <w:tcBorders>
              <w:tl2br w:val="nil"/>
              <w:tr2bl w:val="nil"/>
            </w:tcBorders>
            <w:shd w:val="clear" w:color="auto" w:fill="auto"/>
            <w:vAlign w:val="center"/>
          </w:tcPr>
          <w:p w:rsidR="008636E6" w:rsidRDefault="003B368B">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药品不合格项目</w:t>
            </w:r>
          </w:p>
        </w:tc>
        <w:tc>
          <w:tcPr>
            <w:tcW w:w="1815" w:type="dxa"/>
            <w:tcBorders>
              <w:tl2br w:val="nil"/>
              <w:tr2bl w:val="nil"/>
            </w:tcBorders>
            <w:shd w:val="clear" w:color="auto" w:fill="auto"/>
            <w:vAlign w:val="center"/>
          </w:tcPr>
          <w:p w:rsidR="008636E6" w:rsidRDefault="003B368B">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检验依据</w:t>
            </w:r>
          </w:p>
        </w:tc>
        <w:tc>
          <w:tcPr>
            <w:tcW w:w="1965" w:type="dxa"/>
            <w:tcBorders>
              <w:tl2br w:val="nil"/>
              <w:tr2bl w:val="nil"/>
            </w:tcBorders>
            <w:shd w:val="clear" w:color="auto" w:fill="auto"/>
            <w:vAlign w:val="center"/>
          </w:tcPr>
          <w:p w:rsidR="008636E6" w:rsidRDefault="003B368B">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检验单位</w:t>
            </w:r>
          </w:p>
        </w:tc>
        <w:tc>
          <w:tcPr>
            <w:tcW w:w="1635" w:type="dxa"/>
            <w:tcBorders>
              <w:tl2br w:val="nil"/>
              <w:tr2bl w:val="nil"/>
            </w:tcBorders>
            <w:shd w:val="clear" w:color="auto" w:fill="auto"/>
            <w:vAlign w:val="center"/>
          </w:tcPr>
          <w:p w:rsidR="008636E6" w:rsidRDefault="003B368B">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被抽样单位名称</w:t>
            </w:r>
          </w:p>
        </w:tc>
        <w:tc>
          <w:tcPr>
            <w:tcW w:w="1395" w:type="dxa"/>
            <w:tcBorders>
              <w:tl2br w:val="nil"/>
              <w:tr2bl w:val="nil"/>
            </w:tcBorders>
            <w:shd w:val="clear" w:color="auto" w:fill="auto"/>
            <w:vAlign w:val="center"/>
          </w:tcPr>
          <w:p w:rsidR="008636E6" w:rsidRDefault="003B368B">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标示生产单位名称</w:t>
            </w:r>
          </w:p>
        </w:tc>
        <w:tc>
          <w:tcPr>
            <w:tcW w:w="1200" w:type="dxa"/>
            <w:tcBorders>
              <w:tl2br w:val="nil"/>
              <w:tr2bl w:val="nil"/>
            </w:tcBorders>
            <w:shd w:val="clear" w:color="auto" w:fill="auto"/>
            <w:vAlign w:val="center"/>
          </w:tcPr>
          <w:p w:rsidR="008636E6" w:rsidRDefault="003B368B">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备注</w:t>
            </w:r>
          </w:p>
        </w:tc>
      </w:tr>
      <w:tr w:rsidR="008636E6">
        <w:trPr>
          <w:trHeight w:val="90"/>
        </w:trPr>
        <w:tc>
          <w:tcPr>
            <w:tcW w:w="526"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w:t>
            </w:r>
          </w:p>
        </w:tc>
        <w:tc>
          <w:tcPr>
            <w:tcW w:w="88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泽泻</w:t>
            </w:r>
          </w:p>
        </w:tc>
        <w:tc>
          <w:tcPr>
            <w:tcW w:w="81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饮片</w:t>
            </w:r>
          </w:p>
        </w:tc>
        <w:tc>
          <w:tcPr>
            <w:tcW w:w="126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200801</w:t>
            </w:r>
          </w:p>
        </w:tc>
        <w:tc>
          <w:tcPr>
            <w:tcW w:w="144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不符合规定</w:t>
            </w:r>
          </w:p>
        </w:tc>
        <w:tc>
          <w:tcPr>
            <w:tcW w:w="126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水分</w:t>
            </w:r>
          </w:p>
        </w:tc>
        <w:tc>
          <w:tcPr>
            <w:tcW w:w="181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中国药典</w:t>
            </w:r>
            <w:r>
              <w:rPr>
                <w:rFonts w:ascii="仿宋_GB2312" w:eastAsia="仿宋_GB2312" w:hAnsi="仿宋_GB2312" w:cs="仿宋_GB2312" w:hint="eastAsia"/>
                <w:color w:val="000000"/>
                <w:kern w:val="0"/>
                <w:sz w:val="24"/>
                <w:lang w:bidi="ar"/>
              </w:rPr>
              <w:t>2015</w:t>
            </w:r>
            <w:r>
              <w:rPr>
                <w:rFonts w:ascii="仿宋_GB2312" w:eastAsia="仿宋_GB2312" w:hAnsi="仿宋_GB2312" w:cs="仿宋_GB2312" w:hint="eastAsia"/>
                <w:color w:val="000000"/>
                <w:kern w:val="0"/>
                <w:sz w:val="24"/>
                <w:lang w:bidi="ar"/>
              </w:rPr>
              <w:t>年版</w:t>
            </w:r>
          </w:p>
        </w:tc>
        <w:tc>
          <w:tcPr>
            <w:tcW w:w="196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上海市青浦食品药品检验所</w:t>
            </w:r>
          </w:p>
        </w:tc>
        <w:tc>
          <w:tcPr>
            <w:tcW w:w="163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w:t>
            </w:r>
            <w:proofErr w:type="gramStart"/>
            <w:r>
              <w:rPr>
                <w:rFonts w:ascii="仿宋_GB2312" w:eastAsia="仿宋_GB2312" w:hAnsi="仿宋_GB2312" w:cs="仿宋_GB2312" w:hint="eastAsia"/>
                <w:color w:val="000000"/>
                <w:kern w:val="0"/>
                <w:sz w:val="24"/>
                <w:lang w:bidi="ar"/>
              </w:rPr>
              <w:t>新董达</w:t>
            </w:r>
            <w:proofErr w:type="gramEnd"/>
            <w:r>
              <w:rPr>
                <w:rFonts w:ascii="仿宋_GB2312" w:eastAsia="仿宋_GB2312" w:hAnsi="仿宋_GB2312" w:cs="仿宋_GB2312" w:hint="eastAsia"/>
                <w:color w:val="000000"/>
                <w:kern w:val="0"/>
                <w:sz w:val="24"/>
                <w:lang w:bidi="ar"/>
              </w:rPr>
              <w:t>中医诊所有限公司</w:t>
            </w:r>
          </w:p>
        </w:tc>
        <w:tc>
          <w:tcPr>
            <w:tcW w:w="139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11"/>
                <w:kern w:val="0"/>
                <w:sz w:val="24"/>
                <w:lang w:bidi="ar"/>
              </w:rPr>
              <w:t>安徽济善堂中药科技有限公司</w:t>
            </w:r>
          </w:p>
        </w:tc>
        <w:tc>
          <w:tcPr>
            <w:tcW w:w="1200" w:type="dxa"/>
            <w:tcBorders>
              <w:tl2br w:val="nil"/>
              <w:tr2bl w:val="nil"/>
            </w:tcBorders>
            <w:shd w:val="clear" w:color="auto" w:fill="auto"/>
            <w:vAlign w:val="center"/>
          </w:tcPr>
          <w:p w:rsidR="008636E6" w:rsidRDefault="008636E6">
            <w:pPr>
              <w:jc w:val="center"/>
              <w:rPr>
                <w:rFonts w:ascii="仿宋_GB2312" w:eastAsia="仿宋_GB2312" w:hAnsi="仿宋_GB2312" w:cs="仿宋_GB2312"/>
                <w:color w:val="000000"/>
                <w:sz w:val="24"/>
              </w:rPr>
            </w:pPr>
          </w:p>
        </w:tc>
      </w:tr>
      <w:tr w:rsidR="008636E6">
        <w:trPr>
          <w:trHeight w:val="1215"/>
        </w:trPr>
        <w:tc>
          <w:tcPr>
            <w:tcW w:w="526"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w:t>
            </w:r>
          </w:p>
        </w:tc>
        <w:tc>
          <w:tcPr>
            <w:tcW w:w="88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11"/>
                <w:kern w:val="0"/>
                <w:sz w:val="24"/>
                <w:lang w:bidi="ar"/>
              </w:rPr>
              <w:t>姜半夏</w:t>
            </w:r>
          </w:p>
        </w:tc>
        <w:tc>
          <w:tcPr>
            <w:tcW w:w="81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饮片</w:t>
            </w:r>
          </w:p>
        </w:tc>
        <w:tc>
          <w:tcPr>
            <w:tcW w:w="126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210201</w:t>
            </w:r>
          </w:p>
        </w:tc>
        <w:tc>
          <w:tcPr>
            <w:tcW w:w="144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不符合规定</w:t>
            </w:r>
          </w:p>
        </w:tc>
        <w:tc>
          <w:tcPr>
            <w:tcW w:w="126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水分</w:t>
            </w:r>
          </w:p>
        </w:tc>
        <w:tc>
          <w:tcPr>
            <w:tcW w:w="181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中国药典</w:t>
            </w:r>
            <w:r>
              <w:rPr>
                <w:rFonts w:ascii="仿宋_GB2312" w:eastAsia="仿宋_GB2312" w:hAnsi="仿宋_GB2312" w:cs="仿宋_GB2312" w:hint="eastAsia"/>
                <w:color w:val="000000"/>
                <w:kern w:val="0"/>
                <w:sz w:val="24"/>
                <w:lang w:bidi="ar"/>
              </w:rPr>
              <w:t>2020</w:t>
            </w:r>
            <w:r>
              <w:rPr>
                <w:rFonts w:ascii="仿宋_GB2312" w:eastAsia="仿宋_GB2312" w:hAnsi="仿宋_GB2312" w:cs="仿宋_GB2312" w:hint="eastAsia"/>
                <w:color w:val="000000"/>
                <w:kern w:val="0"/>
                <w:sz w:val="24"/>
                <w:lang w:bidi="ar"/>
              </w:rPr>
              <w:t>年版及补充检验方法（</w:t>
            </w:r>
            <w:r>
              <w:rPr>
                <w:rFonts w:ascii="仿宋_GB2312" w:eastAsia="仿宋_GB2312" w:hAnsi="仿宋_GB2312" w:cs="仿宋_GB2312" w:hint="eastAsia"/>
                <w:color w:val="000000"/>
                <w:kern w:val="0"/>
                <w:sz w:val="24"/>
                <w:lang w:bidi="ar"/>
              </w:rPr>
              <w:t>BJY201920</w:t>
            </w:r>
            <w:r>
              <w:rPr>
                <w:rFonts w:ascii="仿宋_GB2312" w:eastAsia="仿宋_GB2312" w:hAnsi="仿宋_GB2312" w:cs="仿宋_GB2312" w:hint="eastAsia"/>
                <w:color w:val="000000"/>
                <w:kern w:val="0"/>
                <w:sz w:val="24"/>
                <w:lang w:bidi="ar"/>
              </w:rPr>
              <w:t>）</w:t>
            </w:r>
          </w:p>
        </w:tc>
        <w:tc>
          <w:tcPr>
            <w:tcW w:w="196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上海市青浦食品药品检验所</w:t>
            </w:r>
          </w:p>
        </w:tc>
        <w:tc>
          <w:tcPr>
            <w:tcW w:w="163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w:t>
            </w:r>
            <w:proofErr w:type="gramStart"/>
            <w:r>
              <w:rPr>
                <w:rFonts w:ascii="仿宋_GB2312" w:eastAsia="仿宋_GB2312" w:hAnsi="仿宋_GB2312" w:cs="仿宋_GB2312" w:hint="eastAsia"/>
                <w:color w:val="000000"/>
                <w:kern w:val="0"/>
                <w:sz w:val="24"/>
                <w:lang w:bidi="ar"/>
              </w:rPr>
              <w:t>新董达</w:t>
            </w:r>
            <w:proofErr w:type="gramEnd"/>
            <w:r>
              <w:rPr>
                <w:rFonts w:ascii="仿宋_GB2312" w:eastAsia="仿宋_GB2312" w:hAnsi="仿宋_GB2312" w:cs="仿宋_GB2312" w:hint="eastAsia"/>
                <w:color w:val="000000"/>
                <w:kern w:val="0"/>
                <w:sz w:val="24"/>
                <w:lang w:bidi="ar"/>
              </w:rPr>
              <w:t>中医诊所有限公司</w:t>
            </w:r>
          </w:p>
        </w:tc>
        <w:tc>
          <w:tcPr>
            <w:tcW w:w="139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pacing w:val="-11"/>
                <w:kern w:val="0"/>
                <w:sz w:val="24"/>
                <w:lang w:bidi="ar"/>
              </w:rPr>
            </w:pPr>
            <w:r>
              <w:rPr>
                <w:rFonts w:ascii="仿宋_GB2312" w:eastAsia="仿宋_GB2312" w:hAnsi="仿宋_GB2312" w:cs="仿宋_GB2312" w:hint="eastAsia"/>
                <w:color w:val="000000"/>
                <w:spacing w:val="-11"/>
                <w:kern w:val="0"/>
                <w:sz w:val="24"/>
                <w:lang w:bidi="ar"/>
              </w:rPr>
              <w:t>安徽济善堂中药科技有限公司</w:t>
            </w:r>
          </w:p>
        </w:tc>
        <w:tc>
          <w:tcPr>
            <w:tcW w:w="1200" w:type="dxa"/>
            <w:tcBorders>
              <w:tl2br w:val="nil"/>
              <w:tr2bl w:val="nil"/>
            </w:tcBorders>
            <w:shd w:val="clear" w:color="auto" w:fill="auto"/>
            <w:vAlign w:val="center"/>
          </w:tcPr>
          <w:p w:rsidR="008636E6" w:rsidRDefault="008636E6">
            <w:pPr>
              <w:jc w:val="center"/>
              <w:rPr>
                <w:rFonts w:ascii="仿宋_GB2312" w:eastAsia="仿宋_GB2312" w:hAnsi="仿宋_GB2312" w:cs="仿宋_GB2312"/>
                <w:color w:val="000000"/>
                <w:sz w:val="24"/>
              </w:rPr>
            </w:pPr>
          </w:p>
        </w:tc>
      </w:tr>
      <w:tr w:rsidR="008636E6">
        <w:trPr>
          <w:trHeight w:val="1155"/>
        </w:trPr>
        <w:tc>
          <w:tcPr>
            <w:tcW w:w="526"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w:t>
            </w:r>
          </w:p>
        </w:tc>
        <w:tc>
          <w:tcPr>
            <w:tcW w:w="88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11"/>
                <w:kern w:val="0"/>
                <w:sz w:val="24"/>
                <w:lang w:bidi="ar"/>
              </w:rPr>
              <w:t>白茅根</w:t>
            </w:r>
          </w:p>
        </w:tc>
        <w:tc>
          <w:tcPr>
            <w:tcW w:w="81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饮片</w:t>
            </w:r>
          </w:p>
        </w:tc>
        <w:tc>
          <w:tcPr>
            <w:tcW w:w="126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161118</w:t>
            </w:r>
          </w:p>
        </w:tc>
        <w:tc>
          <w:tcPr>
            <w:tcW w:w="144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不符合规定</w:t>
            </w:r>
          </w:p>
        </w:tc>
        <w:tc>
          <w:tcPr>
            <w:tcW w:w="126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性状</w:t>
            </w:r>
          </w:p>
        </w:tc>
        <w:tc>
          <w:tcPr>
            <w:tcW w:w="181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中国药典</w:t>
            </w:r>
            <w:r>
              <w:rPr>
                <w:rFonts w:ascii="仿宋_GB2312" w:eastAsia="仿宋_GB2312" w:hAnsi="仿宋_GB2312" w:cs="仿宋_GB2312" w:hint="eastAsia"/>
                <w:color w:val="000000"/>
                <w:kern w:val="0"/>
                <w:sz w:val="24"/>
                <w:lang w:bidi="ar"/>
              </w:rPr>
              <w:t>2015</w:t>
            </w:r>
            <w:r>
              <w:rPr>
                <w:rFonts w:ascii="仿宋_GB2312" w:eastAsia="仿宋_GB2312" w:hAnsi="仿宋_GB2312" w:cs="仿宋_GB2312" w:hint="eastAsia"/>
                <w:color w:val="000000"/>
                <w:kern w:val="0"/>
                <w:sz w:val="24"/>
                <w:lang w:bidi="ar"/>
              </w:rPr>
              <w:t>年版</w:t>
            </w:r>
          </w:p>
        </w:tc>
        <w:tc>
          <w:tcPr>
            <w:tcW w:w="196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上海市食品药品检验研究院</w:t>
            </w:r>
          </w:p>
        </w:tc>
        <w:tc>
          <w:tcPr>
            <w:tcW w:w="163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上海童涵春堂药业股份有限公司</w:t>
            </w:r>
          </w:p>
        </w:tc>
        <w:tc>
          <w:tcPr>
            <w:tcW w:w="139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pacing w:val="-11"/>
                <w:kern w:val="0"/>
                <w:sz w:val="24"/>
                <w:lang w:bidi="ar"/>
              </w:rPr>
            </w:pPr>
            <w:r>
              <w:rPr>
                <w:rFonts w:ascii="仿宋_GB2312" w:eastAsia="仿宋_GB2312" w:hAnsi="仿宋_GB2312" w:cs="仿宋_GB2312" w:hint="eastAsia"/>
                <w:color w:val="000000"/>
                <w:spacing w:val="-11"/>
                <w:kern w:val="0"/>
                <w:sz w:val="24"/>
                <w:lang w:bidi="ar"/>
              </w:rPr>
              <w:t>上海童涵春堂中药饮片有限公司</w:t>
            </w:r>
          </w:p>
        </w:tc>
        <w:tc>
          <w:tcPr>
            <w:tcW w:w="1200" w:type="dxa"/>
            <w:tcBorders>
              <w:tl2br w:val="nil"/>
              <w:tr2bl w:val="nil"/>
            </w:tcBorders>
            <w:shd w:val="clear" w:color="auto" w:fill="auto"/>
            <w:vAlign w:val="center"/>
          </w:tcPr>
          <w:p w:rsidR="008636E6" w:rsidRDefault="008636E6">
            <w:pPr>
              <w:jc w:val="center"/>
              <w:rPr>
                <w:rFonts w:ascii="仿宋_GB2312" w:eastAsia="仿宋_GB2312" w:hAnsi="仿宋_GB2312" w:cs="仿宋_GB2312"/>
                <w:color w:val="000000"/>
                <w:sz w:val="24"/>
              </w:rPr>
            </w:pPr>
          </w:p>
        </w:tc>
      </w:tr>
      <w:tr w:rsidR="008636E6">
        <w:trPr>
          <w:trHeight w:val="2425"/>
        </w:trPr>
        <w:tc>
          <w:tcPr>
            <w:tcW w:w="526"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w:t>
            </w:r>
          </w:p>
        </w:tc>
        <w:tc>
          <w:tcPr>
            <w:tcW w:w="88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11"/>
                <w:kern w:val="0"/>
                <w:sz w:val="24"/>
                <w:lang w:bidi="ar"/>
              </w:rPr>
              <w:t>黄连片</w:t>
            </w:r>
          </w:p>
        </w:tc>
        <w:tc>
          <w:tcPr>
            <w:tcW w:w="81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饮片</w:t>
            </w:r>
          </w:p>
        </w:tc>
        <w:tc>
          <w:tcPr>
            <w:tcW w:w="126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210801</w:t>
            </w:r>
          </w:p>
        </w:tc>
        <w:tc>
          <w:tcPr>
            <w:tcW w:w="144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不符合规定</w:t>
            </w:r>
          </w:p>
        </w:tc>
        <w:tc>
          <w:tcPr>
            <w:tcW w:w="126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性状、</w:t>
            </w:r>
          </w:p>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炮制</w:t>
            </w:r>
          </w:p>
        </w:tc>
        <w:tc>
          <w:tcPr>
            <w:tcW w:w="181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11"/>
                <w:kern w:val="0"/>
                <w:sz w:val="24"/>
                <w:lang w:bidi="ar"/>
              </w:rPr>
              <w:t>中国药典</w:t>
            </w:r>
            <w:r>
              <w:rPr>
                <w:rFonts w:ascii="仿宋_GB2312" w:eastAsia="仿宋_GB2312" w:hAnsi="仿宋_GB2312" w:cs="仿宋_GB2312" w:hint="eastAsia"/>
                <w:color w:val="000000"/>
                <w:spacing w:val="-11"/>
                <w:kern w:val="0"/>
                <w:sz w:val="24"/>
                <w:lang w:bidi="ar"/>
              </w:rPr>
              <w:t>2020</w:t>
            </w:r>
            <w:r>
              <w:rPr>
                <w:rFonts w:ascii="仿宋_GB2312" w:eastAsia="仿宋_GB2312" w:hAnsi="仿宋_GB2312" w:cs="仿宋_GB2312" w:hint="eastAsia"/>
                <w:color w:val="000000"/>
                <w:spacing w:val="-11"/>
                <w:kern w:val="0"/>
                <w:sz w:val="24"/>
                <w:lang w:bidi="ar"/>
              </w:rPr>
              <w:t>年版及国家食品药品监督管理局药品检验补充检验方法和检验项目批准件（批准件编号：</w:t>
            </w:r>
            <w:r>
              <w:rPr>
                <w:rFonts w:ascii="仿宋_GB2312" w:eastAsia="仿宋_GB2312" w:hAnsi="仿宋_GB2312" w:cs="仿宋_GB2312" w:hint="eastAsia"/>
                <w:color w:val="000000"/>
                <w:spacing w:val="-11"/>
                <w:kern w:val="0"/>
                <w:sz w:val="24"/>
                <w:lang w:bidi="ar"/>
              </w:rPr>
              <w:t>2010004</w:t>
            </w:r>
            <w:r>
              <w:rPr>
                <w:rFonts w:ascii="仿宋_GB2312" w:eastAsia="仿宋_GB2312" w:hAnsi="仿宋_GB2312" w:cs="仿宋_GB2312" w:hint="eastAsia"/>
                <w:color w:val="000000"/>
                <w:spacing w:val="-11"/>
                <w:kern w:val="0"/>
                <w:sz w:val="24"/>
                <w:lang w:bidi="ar"/>
              </w:rPr>
              <w:t>）</w:t>
            </w:r>
          </w:p>
        </w:tc>
        <w:tc>
          <w:tcPr>
            <w:tcW w:w="196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上海市浦东食品药品检验所</w:t>
            </w:r>
          </w:p>
        </w:tc>
        <w:tc>
          <w:tcPr>
            <w:tcW w:w="163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上海长安医院有限公司</w:t>
            </w:r>
          </w:p>
        </w:tc>
        <w:tc>
          <w:tcPr>
            <w:tcW w:w="139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11"/>
                <w:kern w:val="0"/>
                <w:sz w:val="24"/>
                <w:lang w:bidi="ar"/>
              </w:rPr>
              <w:t>安徽鸿</w:t>
            </w:r>
            <w:proofErr w:type="gramStart"/>
            <w:r>
              <w:rPr>
                <w:rFonts w:ascii="仿宋_GB2312" w:eastAsia="仿宋_GB2312" w:hAnsi="仿宋_GB2312" w:cs="仿宋_GB2312" w:hint="eastAsia"/>
                <w:color w:val="000000"/>
                <w:spacing w:val="-11"/>
                <w:kern w:val="0"/>
                <w:sz w:val="24"/>
                <w:lang w:bidi="ar"/>
              </w:rPr>
              <w:t>媵</w:t>
            </w:r>
            <w:proofErr w:type="gramEnd"/>
            <w:r>
              <w:rPr>
                <w:rFonts w:ascii="仿宋_GB2312" w:eastAsia="仿宋_GB2312" w:hAnsi="仿宋_GB2312" w:cs="仿宋_GB2312" w:hint="eastAsia"/>
                <w:color w:val="000000"/>
                <w:spacing w:val="-11"/>
                <w:kern w:val="0"/>
                <w:sz w:val="24"/>
                <w:lang w:bidi="ar"/>
              </w:rPr>
              <w:t>堂中药饮片有限公司</w:t>
            </w:r>
          </w:p>
        </w:tc>
        <w:tc>
          <w:tcPr>
            <w:tcW w:w="1200" w:type="dxa"/>
            <w:tcBorders>
              <w:tl2br w:val="nil"/>
              <w:tr2bl w:val="nil"/>
            </w:tcBorders>
            <w:shd w:val="clear" w:color="auto" w:fill="auto"/>
            <w:vAlign w:val="center"/>
          </w:tcPr>
          <w:p w:rsidR="008636E6" w:rsidRDefault="008636E6">
            <w:pPr>
              <w:jc w:val="center"/>
              <w:rPr>
                <w:rFonts w:ascii="仿宋_GB2312" w:eastAsia="仿宋_GB2312" w:hAnsi="仿宋_GB2312" w:cs="仿宋_GB2312"/>
                <w:color w:val="000000"/>
                <w:sz w:val="24"/>
              </w:rPr>
            </w:pPr>
          </w:p>
        </w:tc>
      </w:tr>
      <w:tr w:rsidR="008636E6">
        <w:trPr>
          <w:trHeight w:val="1073"/>
        </w:trPr>
        <w:tc>
          <w:tcPr>
            <w:tcW w:w="526"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lastRenderedPageBreak/>
              <w:t>5</w:t>
            </w:r>
          </w:p>
        </w:tc>
        <w:tc>
          <w:tcPr>
            <w:tcW w:w="88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仙茅</w:t>
            </w:r>
          </w:p>
        </w:tc>
        <w:tc>
          <w:tcPr>
            <w:tcW w:w="81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饮片</w:t>
            </w:r>
            <w:r>
              <w:rPr>
                <w:rFonts w:ascii="仿宋_GB2312" w:eastAsia="仿宋_GB2312" w:hAnsi="仿宋_GB2312" w:cs="仿宋_GB2312" w:hint="eastAsia"/>
                <w:color w:val="000000"/>
                <w:kern w:val="0"/>
                <w:sz w:val="24"/>
                <w:lang w:bidi="ar"/>
              </w:rPr>
              <w:t xml:space="preserve"> </w:t>
            </w:r>
          </w:p>
        </w:tc>
        <w:tc>
          <w:tcPr>
            <w:tcW w:w="126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201201</w:t>
            </w:r>
          </w:p>
        </w:tc>
        <w:tc>
          <w:tcPr>
            <w:tcW w:w="144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不符合规定</w:t>
            </w:r>
          </w:p>
        </w:tc>
        <w:tc>
          <w:tcPr>
            <w:tcW w:w="126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含量测定</w:t>
            </w:r>
          </w:p>
        </w:tc>
        <w:tc>
          <w:tcPr>
            <w:tcW w:w="181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中国药典</w:t>
            </w:r>
            <w:r>
              <w:rPr>
                <w:rFonts w:ascii="仿宋_GB2312" w:eastAsia="仿宋_GB2312" w:hAnsi="仿宋_GB2312" w:cs="仿宋_GB2312" w:hint="eastAsia"/>
                <w:color w:val="000000"/>
                <w:kern w:val="0"/>
                <w:sz w:val="24"/>
                <w:lang w:bidi="ar"/>
              </w:rPr>
              <w:t>2015</w:t>
            </w:r>
            <w:r>
              <w:rPr>
                <w:rFonts w:ascii="仿宋_GB2312" w:eastAsia="仿宋_GB2312" w:hAnsi="仿宋_GB2312" w:cs="仿宋_GB2312" w:hint="eastAsia"/>
                <w:color w:val="000000"/>
                <w:kern w:val="0"/>
                <w:sz w:val="24"/>
                <w:lang w:bidi="ar"/>
              </w:rPr>
              <w:t>年版</w:t>
            </w:r>
          </w:p>
        </w:tc>
        <w:tc>
          <w:tcPr>
            <w:tcW w:w="196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上海市静安区食品药品检验所</w:t>
            </w:r>
          </w:p>
        </w:tc>
        <w:tc>
          <w:tcPr>
            <w:tcW w:w="163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上海惠生堂中医门诊有限公司</w:t>
            </w:r>
          </w:p>
        </w:tc>
        <w:tc>
          <w:tcPr>
            <w:tcW w:w="139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kern w:val="0"/>
                <w:sz w:val="24"/>
                <w:lang w:bidi="ar"/>
              </w:rPr>
              <w:t>山东池翔中药</w:t>
            </w:r>
            <w:proofErr w:type="gramEnd"/>
            <w:r>
              <w:rPr>
                <w:rFonts w:ascii="仿宋_GB2312" w:eastAsia="仿宋_GB2312" w:hAnsi="仿宋_GB2312" w:cs="仿宋_GB2312" w:hint="eastAsia"/>
                <w:color w:val="000000"/>
                <w:kern w:val="0"/>
                <w:sz w:val="24"/>
                <w:lang w:bidi="ar"/>
              </w:rPr>
              <w:t>饮片有限公司</w:t>
            </w:r>
          </w:p>
        </w:tc>
        <w:tc>
          <w:tcPr>
            <w:tcW w:w="1200" w:type="dxa"/>
            <w:tcBorders>
              <w:tl2br w:val="nil"/>
              <w:tr2bl w:val="nil"/>
            </w:tcBorders>
            <w:shd w:val="clear" w:color="auto" w:fill="auto"/>
            <w:vAlign w:val="center"/>
          </w:tcPr>
          <w:p w:rsidR="008636E6" w:rsidRDefault="008636E6">
            <w:pPr>
              <w:jc w:val="center"/>
              <w:rPr>
                <w:rFonts w:ascii="仿宋_GB2312" w:eastAsia="仿宋_GB2312" w:hAnsi="仿宋_GB2312" w:cs="仿宋_GB2312"/>
                <w:color w:val="000000"/>
                <w:sz w:val="24"/>
              </w:rPr>
            </w:pPr>
          </w:p>
        </w:tc>
      </w:tr>
      <w:tr w:rsidR="008636E6">
        <w:trPr>
          <w:trHeight w:val="2125"/>
        </w:trPr>
        <w:tc>
          <w:tcPr>
            <w:tcW w:w="526"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6</w:t>
            </w:r>
          </w:p>
        </w:tc>
        <w:tc>
          <w:tcPr>
            <w:tcW w:w="88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pacing w:val="-11"/>
                <w:kern w:val="0"/>
                <w:sz w:val="24"/>
                <w:lang w:bidi="ar"/>
              </w:rPr>
              <w:t>九维鱼肝油</w:t>
            </w:r>
            <w:proofErr w:type="gramEnd"/>
          </w:p>
        </w:tc>
        <w:tc>
          <w:tcPr>
            <w:tcW w:w="81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复方</w:t>
            </w:r>
          </w:p>
        </w:tc>
        <w:tc>
          <w:tcPr>
            <w:tcW w:w="126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201001</w:t>
            </w:r>
          </w:p>
        </w:tc>
        <w:tc>
          <w:tcPr>
            <w:tcW w:w="144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不符合规定</w:t>
            </w:r>
          </w:p>
        </w:tc>
        <w:tc>
          <w:tcPr>
            <w:tcW w:w="126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性状、含量测定</w:t>
            </w:r>
          </w:p>
        </w:tc>
        <w:tc>
          <w:tcPr>
            <w:tcW w:w="181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23"/>
                <w:kern w:val="0"/>
                <w:sz w:val="24"/>
                <w:lang w:bidi="ar"/>
              </w:rPr>
              <w:t>国家食品药品监督管理局国家药品标准（试行）第十三册</w:t>
            </w:r>
            <w:r>
              <w:rPr>
                <w:rFonts w:ascii="仿宋_GB2312" w:eastAsia="仿宋_GB2312" w:hAnsi="仿宋_GB2312" w:cs="仿宋_GB2312" w:hint="eastAsia"/>
                <w:color w:val="000000"/>
                <w:spacing w:val="-23"/>
                <w:kern w:val="0"/>
                <w:sz w:val="24"/>
                <w:lang w:bidi="ar"/>
              </w:rPr>
              <w:t>WS-10001-</w:t>
            </w:r>
            <w:r>
              <w:rPr>
                <w:rFonts w:ascii="仿宋_GB2312" w:eastAsia="仿宋_GB2312" w:hAnsi="仿宋_GB2312" w:cs="仿宋_GB2312" w:hint="eastAsia"/>
                <w:color w:val="000000"/>
                <w:spacing w:val="-23"/>
                <w:kern w:val="0"/>
                <w:sz w:val="24"/>
                <w:lang w:bidi="ar"/>
              </w:rPr>
              <w:t>（</w:t>
            </w:r>
            <w:r>
              <w:rPr>
                <w:rFonts w:ascii="仿宋_GB2312" w:eastAsia="仿宋_GB2312" w:hAnsi="仿宋_GB2312" w:cs="仿宋_GB2312" w:hint="eastAsia"/>
                <w:color w:val="000000"/>
                <w:spacing w:val="-23"/>
                <w:kern w:val="0"/>
                <w:sz w:val="24"/>
                <w:lang w:bidi="ar"/>
              </w:rPr>
              <w:t>HD-1201)-2002</w:t>
            </w:r>
          </w:p>
        </w:tc>
        <w:tc>
          <w:tcPr>
            <w:tcW w:w="196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上海市食品药品检验研究院</w:t>
            </w:r>
          </w:p>
        </w:tc>
        <w:tc>
          <w:tcPr>
            <w:tcW w:w="163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上海东海制药股份有限公司</w:t>
            </w:r>
          </w:p>
        </w:tc>
        <w:tc>
          <w:tcPr>
            <w:tcW w:w="139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上海东海制药股份有限公司</w:t>
            </w:r>
          </w:p>
        </w:tc>
        <w:tc>
          <w:tcPr>
            <w:tcW w:w="1200" w:type="dxa"/>
            <w:tcBorders>
              <w:tl2br w:val="nil"/>
              <w:tr2bl w:val="nil"/>
            </w:tcBorders>
            <w:shd w:val="clear" w:color="auto" w:fill="auto"/>
            <w:vAlign w:val="center"/>
          </w:tcPr>
          <w:p w:rsidR="008636E6" w:rsidRDefault="008636E6">
            <w:pPr>
              <w:jc w:val="center"/>
              <w:rPr>
                <w:rFonts w:ascii="仿宋_GB2312" w:eastAsia="仿宋_GB2312" w:hAnsi="仿宋_GB2312" w:cs="仿宋_GB2312"/>
                <w:color w:val="000000"/>
                <w:sz w:val="24"/>
              </w:rPr>
            </w:pPr>
          </w:p>
        </w:tc>
      </w:tr>
      <w:tr w:rsidR="008636E6">
        <w:trPr>
          <w:trHeight w:val="1955"/>
        </w:trPr>
        <w:tc>
          <w:tcPr>
            <w:tcW w:w="526"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7</w:t>
            </w:r>
          </w:p>
        </w:tc>
        <w:tc>
          <w:tcPr>
            <w:tcW w:w="88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11"/>
                <w:kern w:val="0"/>
                <w:sz w:val="24"/>
                <w:lang w:bidi="ar"/>
              </w:rPr>
              <w:t>地塞米松薄荷脑乳膏</w:t>
            </w:r>
          </w:p>
        </w:tc>
        <w:tc>
          <w:tcPr>
            <w:tcW w:w="81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20g</w:t>
            </w:r>
          </w:p>
        </w:tc>
        <w:tc>
          <w:tcPr>
            <w:tcW w:w="126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20211006</w:t>
            </w:r>
          </w:p>
        </w:tc>
        <w:tc>
          <w:tcPr>
            <w:tcW w:w="144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不符合规定</w:t>
            </w:r>
          </w:p>
        </w:tc>
        <w:tc>
          <w:tcPr>
            <w:tcW w:w="126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含量测定</w:t>
            </w:r>
          </w:p>
        </w:tc>
        <w:tc>
          <w:tcPr>
            <w:tcW w:w="181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6"/>
                <w:w w:val="90"/>
                <w:kern w:val="0"/>
                <w:sz w:val="24"/>
                <w:lang w:bidi="ar"/>
              </w:rPr>
              <w:t>上海市食品药品监督管理局医疗机构制剂质量标准</w:t>
            </w:r>
            <w:r>
              <w:rPr>
                <w:rFonts w:ascii="仿宋_GB2312" w:eastAsia="仿宋_GB2312" w:hAnsi="仿宋_GB2312" w:cs="仿宋_GB2312" w:hint="eastAsia"/>
                <w:color w:val="000000"/>
                <w:spacing w:val="-6"/>
                <w:w w:val="90"/>
                <w:kern w:val="0"/>
                <w:sz w:val="24"/>
                <w:lang w:bidi="ar"/>
              </w:rPr>
              <w:t>SYZ-HF-044-2004</w:t>
            </w:r>
          </w:p>
        </w:tc>
        <w:tc>
          <w:tcPr>
            <w:tcW w:w="196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上海市食品药品检验研究院</w:t>
            </w:r>
          </w:p>
        </w:tc>
        <w:tc>
          <w:tcPr>
            <w:tcW w:w="163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上海市奉贤区皮肤病防治所</w:t>
            </w:r>
          </w:p>
        </w:tc>
        <w:tc>
          <w:tcPr>
            <w:tcW w:w="139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上海市奉贤区皮肤病防治所</w:t>
            </w:r>
          </w:p>
        </w:tc>
        <w:tc>
          <w:tcPr>
            <w:tcW w:w="1200" w:type="dxa"/>
            <w:tcBorders>
              <w:tl2br w:val="nil"/>
              <w:tr2bl w:val="nil"/>
            </w:tcBorders>
            <w:shd w:val="clear" w:color="auto" w:fill="auto"/>
            <w:vAlign w:val="center"/>
          </w:tcPr>
          <w:p w:rsidR="008636E6" w:rsidRDefault="008636E6">
            <w:pPr>
              <w:jc w:val="center"/>
              <w:rPr>
                <w:rFonts w:ascii="仿宋_GB2312" w:eastAsia="仿宋_GB2312" w:hAnsi="仿宋_GB2312" w:cs="仿宋_GB2312"/>
                <w:color w:val="000000"/>
                <w:sz w:val="24"/>
              </w:rPr>
            </w:pPr>
          </w:p>
        </w:tc>
      </w:tr>
      <w:tr w:rsidR="008636E6">
        <w:trPr>
          <w:trHeight w:val="1113"/>
        </w:trPr>
        <w:tc>
          <w:tcPr>
            <w:tcW w:w="526"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8</w:t>
            </w:r>
          </w:p>
        </w:tc>
        <w:tc>
          <w:tcPr>
            <w:tcW w:w="88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水蛭</w:t>
            </w:r>
          </w:p>
        </w:tc>
        <w:tc>
          <w:tcPr>
            <w:tcW w:w="81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饮片</w:t>
            </w:r>
          </w:p>
        </w:tc>
        <w:tc>
          <w:tcPr>
            <w:tcW w:w="126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201013</w:t>
            </w:r>
          </w:p>
        </w:tc>
        <w:tc>
          <w:tcPr>
            <w:tcW w:w="144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不符合规定</w:t>
            </w:r>
          </w:p>
        </w:tc>
        <w:tc>
          <w:tcPr>
            <w:tcW w:w="126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重金属</w:t>
            </w:r>
          </w:p>
        </w:tc>
        <w:tc>
          <w:tcPr>
            <w:tcW w:w="181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上海炮</w:t>
            </w:r>
            <w:proofErr w:type="gramStart"/>
            <w:r>
              <w:rPr>
                <w:rFonts w:ascii="仿宋_GB2312" w:eastAsia="仿宋_GB2312" w:hAnsi="仿宋_GB2312" w:cs="仿宋_GB2312" w:hint="eastAsia"/>
                <w:color w:val="000000"/>
                <w:kern w:val="0"/>
                <w:sz w:val="24"/>
                <w:lang w:bidi="ar"/>
              </w:rPr>
              <w:t>规</w:t>
            </w:r>
            <w:proofErr w:type="gramEnd"/>
            <w:r>
              <w:rPr>
                <w:rFonts w:ascii="仿宋_GB2312" w:eastAsia="仿宋_GB2312" w:hAnsi="仿宋_GB2312" w:cs="仿宋_GB2312" w:hint="eastAsia"/>
                <w:color w:val="000000"/>
                <w:kern w:val="0"/>
                <w:sz w:val="24"/>
                <w:lang w:bidi="ar"/>
              </w:rPr>
              <w:t>2018</w:t>
            </w:r>
            <w:r>
              <w:rPr>
                <w:rFonts w:ascii="仿宋_GB2312" w:eastAsia="仿宋_GB2312" w:hAnsi="仿宋_GB2312" w:cs="仿宋_GB2312" w:hint="eastAsia"/>
                <w:color w:val="000000"/>
                <w:kern w:val="0"/>
                <w:sz w:val="24"/>
                <w:lang w:bidi="ar"/>
              </w:rPr>
              <w:t>年版</w:t>
            </w:r>
          </w:p>
        </w:tc>
        <w:tc>
          <w:tcPr>
            <w:tcW w:w="196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上海市食品药品检验研究院</w:t>
            </w:r>
          </w:p>
        </w:tc>
        <w:tc>
          <w:tcPr>
            <w:tcW w:w="163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上海百路达大药房有限公司</w:t>
            </w:r>
          </w:p>
        </w:tc>
        <w:tc>
          <w:tcPr>
            <w:tcW w:w="139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上海青浦中药饮片有限公司</w:t>
            </w:r>
          </w:p>
        </w:tc>
        <w:tc>
          <w:tcPr>
            <w:tcW w:w="120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生产企业留样抽检符合规定</w:t>
            </w:r>
          </w:p>
        </w:tc>
      </w:tr>
      <w:tr w:rsidR="008636E6">
        <w:trPr>
          <w:trHeight w:val="1215"/>
        </w:trPr>
        <w:tc>
          <w:tcPr>
            <w:tcW w:w="526"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9</w:t>
            </w:r>
          </w:p>
        </w:tc>
        <w:tc>
          <w:tcPr>
            <w:tcW w:w="88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kern w:val="0"/>
                <w:sz w:val="24"/>
                <w:lang w:bidi="ar"/>
              </w:rPr>
              <w:t>醋</w:t>
            </w:r>
            <w:proofErr w:type="gramEnd"/>
            <w:r>
              <w:rPr>
                <w:rFonts w:ascii="仿宋_GB2312" w:eastAsia="仿宋_GB2312" w:hAnsi="仿宋_GB2312" w:cs="仿宋_GB2312" w:hint="eastAsia"/>
                <w:color w:val="000000"/>
                <w:kern w:val="0"/>
                <w:sz w:val="24"/>
                <w:lang w:bidi="ar"/>
              </w:rPr>
              <w:t>延胡索</w:t>
            </w:r>
          </w:p>
        </w:tc>
        <w:tc>
          <w:tcPr>
            <w:tcW w:w="81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饮片</w:t>
            </w:r>
          </w:p>
        </w:tc>
        <w:tc>
          <w:tcPr>
            <w:tcW w:w="126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210803</w:t>
            </w:r>
          </w:p>
        </w:tc>
        <w:tc>
          <w:tcPr>
            <w:tcW w:w="144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不符合规定</w:t>
            </w:r>
          </w:p>
        </w:tc>
        <w:tc>
          <w:tcPr>
            <w:tcW w:w="126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黄曲霉</w:t>
            </w:r>
          </w:p>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毒素</w:t>
            </w:r>
          </w:p>
        </w:tc>
        <w:tc>
          <w:tcPr>
            <w:tcW w:w="181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中国药典</w:t>
            </w:r>
            <w:r>
              <w:rPr>
                <w:rFonts w:ascii="仿宋_GB2312" w:eastAsia="仿宋_GB2312" w:hAnsi="仿宋_GB2312" w:cs="仿宋_GB2312" w:hint="eastAsia"/>
                <w:color w:val="000000"/>
                <w:kern w:val="0"/>
                <w:sz w:val="24"/>
                <w:lang w:bidi="ar"/>
              </w:rPr>
              <w:t>2020</w:t>
            </w:r>
            <w:r>
              <w:rPr>
                <w:rFonts w:ascii="仿宋_GB2312" w:eastAsia="仿宋_GB2312" w:hAnsi="仿宋_GB2312" w:cs="仿宋_GB2312" w:hint="eastAsia"/>
                <w:color w:val="000000"/>
                <w:kern w:val="0"/>
                <w:sz w:val="24"/>
                <w:lang w:bidi="ar"/>
              </w:rPr>
              <w:t>年版</w:t>
            </w:r>
          </w:p>
        </w:tc>
        <w:tc>
          <w:tcPr>
            <w:tcW w:w="196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上海市崇明食品药品检验所</w:t>
            </w:r>
          </w:p>
        </w:tc>
        <w:tc>
          <w:tcPr>
            <w:tcW w:w="163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11"/>
                <w:kern w:val="0"/>
                <w:sz w:val="24"/>
                <w:lang w:bidi="ar"/>
              </w:rPr>
              <w:t>上海交通大学附属新华医院崇明分院</w:t>
            </w:r>
          </w:p>
        </w:tc>
        <w:tc>
          <w:tcPr>
            <w:tcW w:w="139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上海康桥中药饮片有限公司</w:t>
            </w:r>
          </w:p>
        </w:tc>
        <w:tc>
          <w:tcPr>
            <w:tcW w:w="120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生产企业留样抽检符合规定</w:t>
            </w:r>
          </w:p>
        </w:tc>
      </w:tr>
      <w:tr w:rsidR="008636E6">
        <w:trPr>
          <w:trHeight w:val="1460"/>
        </w:trPr>
        <w:tc>
          <w:tcPr>
            <w:tcW w:w="526"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lastRenderedPageBreak/>
              <w:t>10</w:t>
            </w:r>
          </w:p>
        </w:tc>
        <w:tc>
          <w:tcPr>
            <w:tcW w:w="88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防风</w:t>
            </w:r>
          </w:p>
        </w:tc>
        <w:tc>
          <w:tcPr>
            <w:tcW w:w="81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饮片</w:t>
            </w:r>
          </w:p>
        </w:tc>
        <w:tc>
          <w:tcPr>
            <w:tcW w:w="1260" w:type="dxa"/>
            <w:tcBorders>
              <w:tl2br w:val="nil"/>
              <w:tr2bl w:val="nil"/>
            </w:tcBorders>
            <w:shd w:val="clear" w:color="auto" w:fill="auto"/>
            <w:vAlign w:val="center"/>
          </w:tcPr>
          <w:p w:rsidR="008636E6" w:rsidRDefault="003B368B">
            <w:pPr>
              <w:widowControl/>
              <w:adjustRightInd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23"/>
                <w:kern w:val="0"/>
                <w:sz w:val="24"/>
                <w:lang w:bidi="ar"/>
              </w:rPr>
              <w:t xml:space="preserve">20201226-1 </w:t>
            </w:r>
          </w:p>
        </w:tc>
        <w:tc>
          <w:tcPr>
            <w:tcW w:w="144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不符合规定</w:t>
            </w:r>
          </w:p>
        </w:tc>
        <w:tc>
          <w:tcPr>
            <w:tcW w:w="126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性状</w:t>
            </w:r>
          </w:p>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（虫蛀）</w:t>
            </w:r>
          </w:p>
        </w:tc>
        <w:tc>
          <w:tcPr>
            <w:tcW w:w="181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上海炮</w:t>
            </w:r>
            <w:proofErr w:type="gramStart"/>
            <w:r>
              <w:rPr>
                <w:rFonts w:ascii="仿宋_GB2312" w:eastAsia="仿宋_GB2312" w:hAnsi="仿宋_GB2312" w:cs="仿宋_GB2312" w:hint="eastAsia"/>
                <w:color w:val="000000"/>
                <w:kern w:val="0"/>
                <w:sz w:val="24"/>
                <w:lang w:bidi="ar"/>
              </w:rPr>
              <w:t>规</w:t>
            </w:r>
            <w:proofErr w:type="gramEnd"/>
          </w:p>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2018</w:t>
            </w:r>
            <w:r>
              <w:rPr>
                <w:rFonts w:ascii="仿宋_GB2312" w:eastAsia="仿宋_GB2312" w:hAnsi="仿宋_GB2312" w:cs="仿宋_GB2312" w:hint="eastAsia"/>
                <w:color w:val="000000"/>
                <w:kern w:val="0"/>
                <w:sz w:val="24"/>
                <w:lang w:bidi="ar"/>
              </w:rPr>
              <w:t>年版</w:t>
            </w:r>
          </w:p>
        </w:tc>
        <w:tc>
          <w:tcPr>
            <w:tcW w:w="196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上海市浦东食品药品检验所</w:t>
            </w:r>
          </w:p>
        </w:tc>
        <w:tc>
          <w:tcPr>
            <w:tcW w:w="163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上海南汇华泰药店连锁总店祝桥店</w:t>
            </w:r>
          </w:p>
        </w:tc>
        <w:tc>
          <w:tcPr>
            <w:tcW w:w="139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11"/>
                <w:kern w:val="0"/>
                <w:sz w:val="24"/>
                <w:lang w:bidi="ar"/>
              </w:rPr>
              <w:t>上海万仕诚国药制品有限公司</w:t>
            </w:r>
          </w:p>
        </w:tc>
        <w:tc>
          <w:tcPr>
            <w:tcW w:w="120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生产企业留样抽检符合规定</w:t>
            </w:r>
          </w:p>
        </w:tc>
      </w:tr>
      <w:tr w:rsidR="008636E6">
        <w:trPr>
          <w:trHeight w:val="1736"/>
        </w:trPr>
        <w:tc>
          <w:tcPr>
            <w:tcW w:w="526"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11</w:t>
            </w:r>
          </w:p>
        </w:tc>
        <w:tc>
          <w:tcPr>
            <w:tcW w:w="88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spacing w:val="-17"/>
                <w:kern w:val="0"/>
                <w:sz w:val="24"/>
                <w:lang w:bidi="ar"/>
              </w:rPr>
              <w:t>接骨木</w:t>
            </w:r>
          </w:p>
        </w:tc>
        <w:tc>
          <w:tcPr>
            <w:tcW w:w="81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饮片</w:t>
            </w:r>
          </w:p>
        </w:tc>
        <w:tc>
          <w:tcPr>
            <w:tcW w:w="126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2201001</w:t>
            </w:r>
          </w:p>
        </w:tc>
        <w:tc>
          <w:tcPr>
            <w:tcW w:w="144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不符合规定</w:t>
            </w:r>
          </w:p>
        </w:tc>
        <w:tc>
          <w:tcPr>
            <w:tcW w:w="126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性状</w:t>
            </w:r>
          </w:p>
        </w:tc>
        <w:tc>
          <w:tcPr>
            <w:tcW w:w="181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上海炮</w:t>
            </w:r>
            <w:proofErr w:type="gramStart"/>
            <w:r>
              <w:rPr>
                <w:rFonts w:ascii="仿宋_GB2312" w:eastAsia="仿宋_GB2312" w:hAnsi="仿宋_GB2312" w:cs="仿宋_GB2312" w:hint="eastAsia"/>
                <w:color w:val="000000"/>
                <w:kern w:val="0"/>
                <w:sz w:val="24"/>
                <w:lang w:bidi="ar"/>
              </w:rPr>
              <w:t>规</w:t>
            </w:r>
            <w:proofErr w:type="gramEnd"/>
          </w:p>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2018</w:t>
            </w:r>
            <w:r>
              <w:rPr>
                <w:rFonts w:ascii="仿宋_GB2312" w:eastAsia="仿宋_GB2312" w:hAnsi="仿宋_GB2312" w:cs="仿宋_GB2312" w:hint="eastAsia"/>
                <w:color w:val="000000"/>
                <w:kern w:val="0"/>
                <w:sz w:val="24"/>
                <w:lang w:bidi="ar"/>
              </w:rPr>
              <w:t>年版</w:t>
            </w:r>
          </w:p>
        </w:tc>
        <w:tc>
          <w:tcPr>
            <w:tcW w:w="196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上海市徐汇食品药品检验所</w:t>
            </w:r>
          </w:p>
        </w:tc>
        <w:tc>
          <w:tcPr>
            <w:tcW w:w="163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上海真安堂中医门诊部有限公司</w:t>
            </w:r>
          </w:p>
        </w:tc>
        <w:tc>
          <w:tcPr>
            <w:tcW w:w="139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安徽孟氏中药饮片有限公司</w:t>
            </w:r>
          </w:p>
        </w:tc>
        <w:tc>
          <w:tcPr>
            <w:tcW w:w="120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生产企业所在地监管部门抽检</w:t>
            </w:r>
            <w:proofErr w:type="gramStart"/>
            <w:r>
              <w:rPr>
                <w:rFonts w:ascii="仿宋_GB2312" w:eastAsia="仿宋_GB2312" w:hAnsi="仿宋_GB2312" w:cs="仿宋_GB2312" w:hint="eastAsia"/>
                <w:color w:val="000000"/>
                <w:kern w:val="0"/>
                <w:sz w:val="24"/>
                <w:lang w:bidi="ar"/>
              </w:rPr>
              <w:t>符合符合</w:t>
            </w:r>
            <w:proofErr w:type="gramEnd"/>
            <w:r>
              <w:rPr>
                <w:rFonts w:ascii="仿宋_GB2312" w:eastAsia="仿宋_GB2312" w:hAnsi="仿宋_GB2312" w:cs="仿宋_GB2312" w:hint="eastAsia"/>
                <w:color w:val="000000"/>
                <w:kern w:val="0"/>
                <w:sz w:val="24"/>
                <w:lang w:bidi="ar"/>
              </w:rPr>
              <w:t>规定</w:t>
            </w:r>
          </w:p>
        </w:tc>
      </w:tr>
      <w:tr w:rsidR="008636E6">
        <w:trPr>
          <w:trHeight w:val="1856"/>
        </w:trPr>
        <w:tc>
          <w:tcPr>
            <w:tcW w:w="526"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12</w:t>
            </w:r>
          </w:p>
        </w:tc>
        <w:tc>
          <w:tcPr>
            <w:tcW w:w="88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抗病毒口服液</w:t>
            </w:r>
          </w:p>
        </w:tc>
        <w:tc>
          <w:tcPr>
            <w:tcW w:w="81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spacing w:val="-17"/>
                <w:w w:val="90"/>
                <w:kern w:val="0"/>
                <w:sz w:val="24"/>
                <w:lang w:bidi="ar"/>
              </w:rPr>
              <w:t>10</w:t>
            </w:r>
            <w:r>
              <w:rPr>
                <w:rFonts w:ascii="仿宋_GB2312" w:eastAsia="仿宋_GB2312" w:hAnsi="仿宋_GB2312" w:cs="仿宋_GB2312" w:hint="eastAsia"/>
                <w:color w:val="000000"/>
                <w:spacing w:val="-17"/>
                <w:w w:val="90"/>
                <w:kern w:val="0"/>
                <w:sz w:val="24"/>
                <w:lang w:bidi="ar"/>
              </w:rPr>
              <w:t>毫升</w:t>
            </w:r>
          </w:p>
        </w:tc>
        <w:tc>
          <w:tcPr>
            <w:tcW w:w="126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200213</w:t>
            </w:r>
          </w:p>
        </w:tc>
        <w:tc>
          <w:tcPr>
            <w:tcW w:w="144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不符合规定</w:t>
            </w:r>
          </w:p>
        </w:tc>
        <w:tc>
          <w:tcPr>
            <w:tcW w:w="126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特征图谱</w:t>
            </w:r>
          </w:p>
        </w:tc>
        <w:tc>
          <w:tcPr>
            <w:tcW w:w="181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中国药典</w:t>
            </w:r>
            <w:r>
              <w:rPr>
                <w:rFonts w:ascii="仿宋_GB2312" w:eastAsia="仿宋_GB2312" w:hAnsi="仿宋_GB2312" w:cs="仿宋_GB2312" w:hint="eastAsia"/>
                <w:color w:val="000000"/>
                <w:kern w:val="0"/>
                <w:sz w:val="24"/>
                <w:lang w:bidi="ar"/>
              </w:rPr>
              <w:t>2015</w:t>
            </w:r>
            <w:r>
              <w:rPr>
                <w:rFonts w:ascii="仿宋_GB2312" w:eastAsia="仿宋_GB2312" w:hAnsi="仿宋_GB2312" w:cs="仿宋_GB2312" w:hint="eastAsia"/>
                <w:color w:val="000000"/>
                <w:kern w:val="0"/>
                <w:sz w:val="24"/>
                <w:lang w:bidi="ar"/>
              </w:rPr>
              <w:t>年版</w:t>
            </w:r>
          </w:p>
        </w:tc>
        <w:tc>
          <w:tcPr>
            <w:tcW w:w="196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上海市崇明食品药品检验所</w:t>
            </w:r>
          </w:p>
        </w:tc>
        <w:tc>
          <w:tcPr>
            <w:tcW w:w="163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w:t>
            </w:r>
            <w:proofErr w:type="gramStart"/>
            <w:r>
              <w:rPr>
                <w:rFonts w:ascii="仿宋_GB2312" w:eastAsia="仿宋_GB2312" w:hAnsi="仿宋_GB2312" w:cs="仿宋_GB2312" w:hint="eastAsia"/>
                <w:color w:val="000000"/>
                <w:kern w:val="0"/>
                <w:sz w:val="24"/>
                <w:lang w:bidi="ar"/>
              </w:rPr>
              <w:t>益丰康澄大</w:t>
            </w:r>
            <w:proofErr w:type="gramEnd"/>
            <w:r>
              <w:rPr>
                <w:rFonts w:ascii="仿宋_GB2312" w:eastAsia="仿宋_GB2312" w:hAnsi="仿宋_GB2312" w:cs="仿宋_GB2312" w:hint="eastAsia"/>
                <w:color w:val="000000"/>
                <w:kern w:val="0"/>
                <w:sz w:val="24"/>
                <w:lang w:bidi="ar"/>
              </w:rPr>
              <w:t>药房</w:t>
            </w:r>
          </w:p>
        </w:tc>
        <w:tc>
          <w:tcPr>
            <w:tcW w:w="139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11"/>
                <w:kern w:val="0"/>
                <w:sz w:val="24"/>
                <w:lang w:bidi="ar"/>
              </w:rPr>
              <w:t>石家庄北方药业集团有限公司</w:t>
            </w:r>
          </w:p>
        </w:tc>
        <w:tc>
          <w:tcPr>
            <w:tcW w:w="120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生产企业所在地监管部门抽检留样符合规定</w:t>
            </w:r>
          </w:p>
        </w:tc>
      </w:tr>
      <w:tr w:rsidR="008636E6">
        <w:trPr>
          <w:trHeight w:val="2051"/>
        </w:trPr>
        <w:tc>
          <w:tcPr>
            <w:tcW w:w="526"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13</w:t>
            </w:r>
          </w:p>
        </w:tc>
        <w:tc>
          <w:tcPr>
            <w:tcW w:w="88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重组人干扰素α</w:t>
            </w:r>
            <w:r>
              <w:rPr>
                <w:rFonts w:ascii="仿宋_GB2312" w:eastAsia="仿宋_GB2312" w:hAnsi="仿宋_GB2312" w:cs="仿宋_GB2312" w:hint="eastAsia"/>
                <w:color w:val="000000"/>
                <w:kern w:val="0"/>
                <w:sz w:val="24"/>
                <w:lang w:bidi="ar"/>
              </w:rPr>
              <w:t>2b</w:t>
            </w:r>
            <w:proofErr w:type="gramStart"/>
            <w:r>
              <w:rPr>
                <w:rFonts w:ascii="仿宋_GB2312" w:eastAsia="仿宋_GB2312" w:hAnsi="仿宋_GB2312" w:cs="仿宋_GB2312" w:hint="eastAsia"/>
                <w:color w:val="000000"/>
                <w:kern w:val="0"/>
                <w:sz w:val="24"/>
                <w:lang w:bidi="ar"/>
              </w:rPr>
              <w:t>栓</w:t>
            </w:r>
            <w:proofErr w:type="gramEnd"/>
          </w:p>
        </w:tc>
        <w:tc>
          <w:tcPr>
            <w:tcW w:w="81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10</w:t>
            </w:r>
            <w:r>
              <w:rPr>
                <w:rFonts w:ascii="仿宋_GB2312" w:eastAsia="仿宋_GB2312" w:hAnsi="仿宋_GB2312" w:cs="仿宋_GB2312" w:hint="eastAsia"/>
                <w:color w:val="000000"/>
                <w:kern w:val="0"/>
                <w:sz w:val="24"/>
                <w:lang w:bidi="ar"/>
              </w:rPr>
              <w:t>万国际单位（</w:t>
            </w:r>
            <w:r>
              <w:rPr>
                <w:rFonts w:ascii="仿宋_GB2312" w:eastAsia="仿宋_GB2312" w:hAnsi="仿宋_GB2312" w:cs="仿宋_GB2312" w:hint="eastAsia"/>
                <w:color w:val="000000"/>
                <w:kern w:val="0"/>
                <w:sz w:val="24"/>
                <w:lang w:bidi="ar"/>
              </w:rPr>
              <w:t>IU</w:t>
            </w:r>
            <w:r>
              <w:rPr>
                <w:rFonts w:ascii="仿宋_GB2312" w:eastAsia="仿宋_GB2312" w:hAnsi="仿宋_GB2312" w:cs="仿宋_GB2312" w:hint="eastAsia"/>
                <w:color w:val="000000"/>
                <w:kern w:val="0"/>
                <w:sz w:val="24"/>
                <w:lang w:bidi="ar"/>
              </w:rPr>
              <w:t>）</w:t>
            </w:r>
            <w:r>
              <w:rPr>
                <w:rFonts w:ascii="仿宋_GB2312" w:eastAsia="仿宋_GB2312" w:hAnsi="仿宋_GB2312" w:cs="仿宋_GB2312" w:hint="eastAsia"/>
                <w:color w:val="000000"/>
                <w:kern w:val="0"/>
                <w:sz w:val="24"/>
                <w:lang w:bidi="ar"/>
              </w:rPr>
              <w:t>/</w:t>
            </w:r>
            <w:r>
              <w:rPr>
                <w:rFonts w:ascii="仿宋_GB2312" w:eastAsia="仿宋_GB2312" w:hAnsi="仿宋_GB2312" w:cs="仿宋_GB2312" w:hint="eastAsia"/>
                <w:color w:val="000000"/>
                <w:kern w:val="0"/>
                <w:sz w:val="24"/>
                <w:lang w:bidi="ar"/>
              </w:rPr>
              <w:t>粒</w:t>
            </w:r>
          </w:p>
        </w:tc>
        <w:tc>
          <w:tcPr>
            <w:tcW w:w="126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20210113</w:t>
            </w:r>
          </w:p>
        </w:tc>
        <w:tc>
          <w:tcPr>
            <w:tcW w:w="144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不符合规定</w:t>
            </w:r>
          </w:p>
        </w:tc>
        <w:tc>
          <w:tcPr>
            <w:tcW w:w="126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17"/>
                <w:kern w:val="0"/>
                <w:sz w:val="24"/>
                <w:lang w:bidi="ar"/>
              </w:rPr>
              <w:t>生物学活性</w:t>
            </w:r>
          </w:p>
        </w:tc>
        <w:tc>
          <w:tcPr>
            <w:tcW w:w="181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中国药典</w:t>
            </w:r>
            <w:r>
              <w:rPr>
                <w:rFonts w:ascii="仿宋_GB2312" w:eastAsia="仿宋_GB2312" w:hAnsi="仿宋_GB2312" w:cs="仿宋_GB2312" w:hint="eastAsia"/>
                <w:color w:val="000000"/>
                <w:kern w:val="0"/>
                <w:sz w:val="24"/>
                <w:lang w:bidi="ar"/>
              </w:rPr>
              <w:t>2020</w:t>
            </w:r>
            <w:r>
              <w:rPr>
                <w:rFonts w:ascii="仿宋_GB2312" w:eastAsia="仿宋_GB2312" w:hAnsi="仿宋_GB2312" w:cs="仿宋_GB2312" w:hint="eastAsia"/>
                <w:color w:val="000000"/>
                <w:kern w:val="0"/>
                <w:sz w:val="24"/>
                <w:lang w:bidi="ar"/>
              </w:rPr>
              <w:t>年版</w:t>
            </w:r>
          </w:p>
        </w:tc>
        <w:tc>
          <w:tcPr>
            <w:tcW w:w="196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上海市食品药品检验研究院</w:t>
            </w:r>
          </w:p>
        </w:tc>
        <w:tc>
          <w:tcPr>
            <w:tcW w:w="163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kern w:val="0"/>
                <w:sz w:val="24"/>
                <w:lang w:bidi="ar"/>
              </w:rPr>
              <w:t>上药云健康益药</w:t>
            </w:r>
            <w:proofErr w:type="gramEnd"/>
            <w:r>
              <w:rPr>
                <w:rFonts w:ascii="仿宋_GB2312" w:eastAsia="仿宋_GB2312" w:hAnsi="仿宋_GB2312" w:cs="仿宋_GB2312" w:hint="eastAsia"/>
                <w:color w:val="000000"/>
                <w:kern w:val="0"/>
                <w:sz w:val="24"/>
                <w:lang w:bidi="ar"/>
              </w:rPr>
              <w:t>药业（上海）有限公司</w:t>
            </w:r>
          </w:p>
        </w:tc>
        <w:tc>
          <w:tcPr>
            <w:tcW w:w="1395"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11"/>
                <w:kern w:val="0"/>
                <w:sz w:val="24"/>
                <w:lang w:bidi="ar"/>
              </w:rPr>
              <w:t>安徽安科生物工程（集团）股份有限公司</w:t>
            </w:r>
          </w:p>
        </w:tc>
        <w:tc>
          <w:tcPr>
            <w:tcW w:w="1200" w:type="dxa"/>
            <w:tcBorders>
              <w:tl2br w:val="nil"/>
              <w:tr2bl w:val="nil"/>
            </w:tcBorders>
            <w:shd w:val="clear" w:color="auto" w:fill="auto"/>
            <w:vAlign w:val="center"/>
          </w:tcPr>
          <w:p w:rsidR="008636E6" w:rsidRDefault="003B368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生产企业所在地监管部门抽检留样符合规定</w:t>
            </w:r>
          </w:p>
        </w:tc>
      </w:tr>
    </w:tbl>
    <w:p w:rsidR="008636E6" w:rsidRDefault="008636E6">
      <w:pPr>
        <w:overflowPunct w:val="0"/>
        <w:adjustRightInd w:val="0"/>
        <w:snapToGrid w:val="0"/>
        <w:spacing w:line="336" w:lineRule="auto"/>
        <w:ind w:left="312"/>
        <w:rPr>
          <w:rFonts w:ascii="仿宋_GB2312" w:eastAsia="仿宋_GB2312" w:hAnsi="仿宋_GB2312" w:cs="仿宋_GB2312"/>
          <w:kern w:val="0"/>
          <w:szCs w:val="30"/>
        </w:rPr>
        <w:sectPr w:rsidR="008636E6">
          <w:footerReference w:type="even" r:id="rId7"/>
          <w:footerReference w:type="default" r:id="rId8"/>
          <w:pgSz w:w="16838" w:h="11906" w:orient="landscape"/>
          <w:pgMar w:top="1531" w:right="1417" w:bottom="1531" w:left="1417" w:header="851" w:footer="964" w:gutter="0"/>
          <w:cols w:space="0"/>
          <w:docGrid w:linePitch="312"/>
        </w:sect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8636E6">
      <w:pPr>
        <w:overflowPunct w:val="0"/>
        <w:adjustRightInd w:val="0"/>
        <w:snapToGrid w:val="0"/>
        <w:spacing w:line="336" w:lineRule="auto"/>
        <w:ind w:left="312"/>
        <w:rPr>
          <w:rFonts w:ascii="仿宋_GB2312" w:eastAsia="仿宋_GB2312" w:hAnsi="仿宋_GB2312" w:cs="仿宋_GB2312"/>
          <w:kern w:val="0"/>
          <w:szCs w:val="30"/>
        </w:rPr>
      </w:pPr>
    </w:p>
    <w:p w:rsidR="008636E6" w:rsidRDefault="003B368B">
      <w:pPr>
        <w:overflowPunct w:val="0"/>
        <w:adjustRightInd w:val="0"/>
        <w:snapToGrid w:val="0"/>
        <w:spacing w:line="336" w:lineRule="auto"/>
        <w:ind w:firstLine="284"/>
        <w:rPr>
          <w:rFonts w:ascii="仿宋_GB2312" w:eastAsia="仿宋_GB2312" w:hAnsi="仿宋_GB2312" w:cs="仿宋_GB2312"/>
          <w:sz w:val="32"/>
          <w:szCs w:val="32"/>
        </w:rPr>
      </w:pPr>
      <w:r>
        <w:rPr>
          <w:rFonts w:ascii="仿宋_GB2312" w:eastAsia="仿宋_GB2312" w:hAnsi="仿宋_GB2312" w:cs="仿宋_GB2312" w:hint="eastAsia"/>
          <w:noProof/>
          <w:kern w:val="0"/>
          <w:sz w:val="28"/>
          <w:szCs w:val="28"/>
        </w:rPr>
        <mc:AlternateContent>
          <mc:Choice Requires="wps">
            <w:drawing>
              <wp:anchor distT="0" distB="0" distL="114300" distR="114300" simplePos="0" relativeHeight="251665408" behindDoc="0" locked="1" layoutInCell="1" allowOverlap="1">
                <wp:simplePos x="0" y="0"/>
                <wp:positionH relativeFrom="column">
                  <wp:posOffset>0</wp:posOffset>
                </wp:positionH>
                <wp:positionV relativeFrom="paragraph">
                  <wp:posOffset>262890</wp:posOffset>
                </wp:positionV>
                <wp:extent cx="5615940" cy="0"/>
                <wp:effectExtent l="0" t="0" r="0" b="0"/>
                <wp:wrapNone/>
                <wp:docPr id="2" name="直线 16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26FB0971" id="直线 161"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0,20.7pt" to="442.2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" strokeweight="1pt">
                <w10:anchorlock/>
              </v:line>
            </w:pict>
          </mc:Fallback>
        </mc:AlternateContent>
      </w:r>
      <w:r>
        <w:rPr>
          <w:rFonts w:ascii="仿宋_GB2312" w:eastAsia="仿宋_GB2312" w:hAnsi="仿宋_GB2312" w:cs="仿宋_GB2312" w:hint="eastAsia"/>
          <w:noProof/>
          <w:kern w:val="0"/>
          <w:sz w:val="28"/>
          <w:szCs w:val="28"/>
        </w:rPr>
        <mc:AlternateContent>
          <mc:Choice Requires="wps">
            <w:drawing>
              <wp:anchor distT="0" distB="0" distL="114300" distR="114300" simplePos="0" relativeHeight="251664384" behindDoc="0" locked="1" layoutInCell="1" allowOverlap="1">
                <wp:simplePos x="0" y="0"/>
                <wp:positionH relativeFrom="column">
                  <wp:posOffset>0</wp:posOffset>
                </wp:positionH>
                <wp:positionV relativeFrom="paragraph">
                  <wp:posOffset>-50165</wp:posOffset>
                </wp:positionV>
                <wp:extent cx="5615940" cy="0"/>
                <wp:effectExtent l="0" t="0" r="0" b="0"/>
                <wp:wrapNone/>
                <wp:docPr id="1" name="直线 160"/>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01E5057C" id="直线 160"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0,-3.95pt" to="442.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" strokeweight="1pt">
                <w10:anchorlock/>
              </v:line>
            </w:pict>
          </mc:Fallback>
        </mc:AlternateContent>
      </w:r>
      <w:r>
        <w:rPr>
          <w:rFonts w:ascii="仿宋_GB2312" w:eastAsia="仿宋_GB2312" w:hAnsi="仿宋_GB2312" w:cs="仿宋_GB2312" w:hint="eastAsia"/>
          <w:kern w:val="0"/>
          <w:sz w:val="28"/>
          <w:szCs w:val="28"/>
        </w:rPr>
        <w:t>上海市药品监督管理局综合和规划财务处</w:t>
      </w:r>
      <w:r>
        <w:rPr>
          <w:rFonts w:ascii="仿宋_GB2312" w:eastAsia="仿宋_GB2312" w:hAnsi="仿宋_GB2312" w:cs="仿宋_GB2312" w:hint="eastAsia"/>
          <w:kern w:val="0"/>
          <w:sz w:val="28"/>
          <w:szCs w:val="28"/>
        </w:rPr>
        <w:t xml:space="preserve"> </w:t>
      </w:r>
      <w:r>
        <w:rPr>
          <w:rFonts w:eastAsia="仿宋_GB2312"/>
          <w:spacing w:val="-2"/>
          <w:kern w:val="0"/>
          <w:sz w:val="28"/>
          <w:szCs w:val="28"/>
        </w:rPr>
        <w:t xml:space="preserve">   </w:t>
      </w:r>
      <w:r>
        <w:rPr>
          <w:rFonts w:eastAsia="仿宋_GB2312"/>
          <w:kern w:val="0"/>
          <w:sz w:val="28"/>
          <w:szCs w:val="28"/>
        </w:rPr>
        <w:t>20</w:t>
      </w:r>
      <w:r>
        <w:rPr>
          <w:rFonts w:eastAsia="仿宋_GB2312"/>
          <w:kern w:val="0"/>
          <w:sz w:val="28"/>
          <w:szCs w:val="28"/>
        </w:rPr>
        <w:t>22</w:t>
      </w:r>
      <w:r>
        <w:rPr>
          <w:rFonts w:eastAsia="仿宋_GB2312"/>
          <w:kern w:val="0"/>
          <w:sz w:val="28"/>
          <w:szCs w:val="28"/>
        </w:rPr>
        <w:t>年</w:t>
      </w:r>
      <w:r>
        <w:rPr>
          <w:rFonts w:eastAsia="仿宋_GB2312"/>
          <w:kern w:val="0"/>
          <w:sz w:val="28"/>
          <w:szCs w:val="28"/>
        </w:rPr>
        <w:t>3</w:t>
      </w:r>
      <w:r>
        <w:rPr>
          <w:rFonts w:eastAsia="仿宋_GB2312"/>
          <w:kern w:val="0"/>
          <w:sz w:val="28"/>
          <w:szCs w:val="28"/>
        </w:rPr>
        <w:t>月</w:t>
      </w:r>
      <w:r>
        <w:rPr>
          <w:rFonts w:eastAsia="仿宋_GB2312"/>
          <w:kern w:val="0"/>
          <w:sz w:val="28"/>
          <w:szCs w:val="28"/>
        </w:rPr>
        <w:t>1</w:t>
      </w:r>
      <w:r>
        <w:rPr>
          <w:rFonts w:eastAsia="仿宋_GB2312" w:hint="eastAsia"/>
          <w:kern w:val="0"/>
          <w:sz w:val="28"/>
          <w:szCs w:val="28"/>
        </w:rPr>
        <w:t>7</w:t>
      </w:r>
      <w:r>
        <w:rPr>
          <w:rFonts w:eastAsia="仿宋_GB2312"/>
          <w:kern w:val="0"/>
          <w:sz w:val="28"/>
          <w:szCs w:val="28"/>
        </w:rPr>
        <w:t>日印</w:t>
      </w:r>
      <w:r>
        <w:rPr>
          <w:rFonts w:ascii="仿宋_GB2312" w:eastAsia="仿宋_GB2312" w:hAnsi="仿宋_GB2312" w:cs="仿宋_GB2312" w:hint="eastAsia"/>
          <w:kern w:val="0"/>
          <w:sz w:val="28"/>
          <w:szCs w:val="28"/>
        </w:rPr>
        <w:t>发</w:t>
      </w:r>
      <w:r>
        <w:rPr>
          <w:rFonts w:ascii="仿宋_GB2312" w:eastAsia="仿宋_GB2312" w:hAnsi="仿宋_GB2312" w:cs="仿宋_GB2312" w:hint="eastAsia"/>
          <w:kern w:val="0"/>
          <w:sz w:val="28"/>
          <w:szCs w:val="28"/>
        </w:rPr>
        <w:t xml:space="preserve">  </w:t>
      </w:r>
    </w:p>
    <w:sectPr w:rsidR="008636E6">
      <w:pgSz w:w="11906" w:h="16838"/>
      <w:pgMar w:top="1417" w:right="1531" w:bottom="1417" w:left="1531" w:header="851" w:footer="964"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68B" w:rsidRDefault="003B368B">
      <w:r>
        <w:separator/>
      </w:r>
    </w:p>
  </w:endnote>
  <w:endnote w:type="continuationSeparator" w:id="0">
    <w:p w:rsidR="003B368B" w:rsidRDefault="003B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ZXiaoBiaoSong-B05S">
    <w:altName w:val="微软雅黑"/>
    <w:charset w:val="86"/>
    <w:family w:val="swiss"/>
    <w:pitch w:val="default"/>
    <w:sig w:usb0="A00002BF" w:usb1="184F6CFA" w:usb2="00000012"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6E6" w:rsidRDefault="003B368B">
    <w:pPr>
      <w:pStyle w:val="a6"/>
      <w:ind w:left="424"/>
      <w:rPr>
        <w:rFonts w:ascii="宋体" w:hAnsi="宋体"/>
        <w:sz w:val="28"/>
        <w:szCs w:val="28"/>
      </w:rPr>
    </w:pPr>
    <w:r>
      <w:rPr>
        <w:rFonts w:ascii="宋体" w:hAnsi="宋体" w:hint="eastAsia"/>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8636E6" w:rsidRDefault="008636E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6E6" w:rsidRDefault="003B368B">
    <w:pPr>
      <w:pStyle w:val="a6"/>
      <w:wordWrap w:val="0"/>
      <w:ind w:rightChars="161" w:right="338"/>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8636E6" w:rsidRDefault="008636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68B" w:rsidRDefault="003B368B">
      <w:r>
        <w:separator/>
      </w:r>
    </w:p>
  </w:footnote>
  <w:footnote w:type="continuationSeparator" w:id="0">
    <w:p w:rsidR="003B368B" w:rsidRDefault="003B3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FC"/>
    <w:rsid w:val="BBEB6474"/>
    <w:rsid w:val="BCDE3E3A"/>
    <w:rsid w:val="BDFB3876"/>
    <w:rsid w:val="CDFEF7F9"/>
    <w:rsid w:val="E5FFD66A"/>
    <w:rsid w:val="E7DF50AE"/>
    <w:rsid w:val="FA2F2396"/>
    <w:rsid w:val="FEDD5E61"/>
    <w:rsid w:val="FFFE5412"/>
    <w:rsid w:val="00025A0E"/>
    <w:rsid w:val="000352DD"/>
    <w:rsid w:val="000614FA"/>
    <w:rsid w:val="000631D6"/>
    <w:rsid w:val="00063327"/>
    <w:rsid w:val="000674B7"/>
    <w:rsid w:val="0007066C"/>
    <w:rsid w:val="000918AF"/>
    <w:rsid w:val="000A149C"/>
    <w:rsid w:val="000A1E9A"/>
    <w:rsid w:val="000A5165"/>
    <w:rsid w:val="000A7748"/>
    <w:rsid w:val="000B60C5"/>
    <w:rsid w:val="000D0658"/>
    <w:rsid w:val="000D2950"/>
    <w:rsid w:val="000F0A28"/>
    <w:rsid w:val="000F37F7"/>
    <w:rsid w:val="000F4735"/>
    <w:rsid w:val="00102695"/>
    <w:rsid w:val="00105563"/>
    <w:rsid w:val="00120A34"/>
    <w:rsid w:val="00134C10"/>
    <w:rsid w:val="00146DAC"/>
    <w:rsid w:val="00167AB7"/>
    <w:rsid w:val="001C11E8"/>
    <w:rsid w:val="001C5076"/>
    <w:rsid w:val="001C6AD8"/>
    <w:rsid w:val="001D77F7"/>
    <w:rsid w:val="001E0531"/>
    <w:rsid w:val="001E4827"/>
    <w:rsid w:val="001E60DE"/>
    <w:rsid w:val="00207E73"/>
    <w:rsid w:val="00210E72"/>
    <w:rsid w:val="002120BD"/>
    <w:rsid w:val="002143A6"/>
    <w:rsid w:val="00236804"/>
    <w:rsid w:val="00243118"/>
    <w:rsid w:val="00244211"/>
    <w:rsid w:val="00265D86"/>
    <w:rsid w:val="002A1C56"/>
    <w:rsid w:val="002A446A"/>
    <w:rsid w:val="002B0587"/>
    <w:rsid w:val="002B2E75"/>
    <w:rsid w:val="002D0ECC"/>
    <w:rsid w:val="002D2370"/>
    <w:rsid w:val="002D6F73"/>
    <w:rsid w:val="002E1FD1"/>
    <w:rsid w:val="002E2D74"/>
    <w:rsid w:val="003043E4"/>
    <w:rsid w:val="003073C2"/>
    <w:rsid w:val="00314A31"/>
    <w:rsid w:val="00320FED"/>
    <w:rsid w:val="003251DC"/>
    <w:rsid w:val="003339BB"/>
    <w:rsid w:val="00335099"/>
    <w:rsid w:val="0034439D"/>
    <w:rsid w:val="00363339"/>
    <w:rsid w:val="0037105E"/>
    <w:rsid w:val="00383E4D"/>
    <w:rsid w:val="00385D0C"/>
    <w:rsid w:val="00385D46"/>
    <w:rsid w:val="00387D76"/>
    <w:rsid w:val="003A03A6"/>
    <w:rsid w:val="003A4AFD"/>
    <w:rsid w:val="003B0D0D"/>
    <w:rsid w:val="003B1555"/>
    <w:rsid w:val="003B368B"/>
    <w:rsid w:val="003C07F0"/>
    <w:rsid w:val="003C6F11"/>
    <w:rsid w:val="003C7B7B"/>
    <w:rsid w:val="003D1B25"/>
    <w:rsid w:val="003E2FDB"/>
    <w:rsid w:val="003E7B56"/>
    <w:rsid w:val="003F2F0A"/>
    <w:rsid w:val="0041695B"/>
    <w:rsid w:val="00432439"/>
    <w:rsid w:val="004333AE"/>
    <w:rsid w:val="00433F2A"/>
    <w:rsid w:val="004350ED"/>
    <w:rsid w:val="0044073F"/>
    <w:rsid w:val="004527EF"/>
    <w:rsid w:val="00453D30"/>
    <w:rsid w:val="00462334"/>
    <w:rsid w:val="00473B11"/>
    <w:rsid w:val="00474DEE"/>
    <w:rsid w:val="00491650"/>
    <w:rsid w:val="004A0285"/>
    <w:rsid w:val="004A506D"/>
    <w:rsid w:val="004B3180"/>
    <w:rsid w:val="004D1BC6"/>
    <w:rsid w:val="004D758D"/>
    <w:rsid w:val="00501797"/>
    <w:rsid w:val="005042FD"/>
    <w:rsid w:val="00512635"/>
    <w:rsid w:val="005209CD"/>
    <w:rsid w:val="00522DB7"/>
    <w:rsid w:val="00525B9C"/>
    <w:rsid w:val="00547705"/>
    <w:rsid w:val="00550AB6"/>
    <w:rsid w:val="00554D81"/>
    <w:rsid w:val="005620F5"/>
    <w:rsid w:val="00575D1A"/>
    <w:rsid w:val="00580001"/>
    <w:rsid w:val="005A2BDB"/>
    <w:rsid w:val="005B1CA3"/>
    <w:rsid w:val="005C682D"/>
    <w:rsid w:val="005D36E7"/>
    <w:rsid w:val="005F0423"/>
    <w:rsid w:val="005F1DA1"/>
    <w:rsid w:val="006039BD"/>
    <w:rsid w:val="006128C2"/>
    <w:rsid w:val="0062763A"/>
    <w:rsid w:val="006472CE"/>
    <w:rsid w:val="006538CF"/>
    <w:rsid w:val="00665F59"/>
    <w:rsid w:val="00670420"/>
    <w:rsid w:val="0067584C"/>
    <w:rsid w:val="00680C38"/>
    <w:rsid w:val="00692917"/>
    <w:rsid w:val="00692C24"/>
    <w:rsid w:val="00696EAE"/>
    <w:rsid w:val="006C1474"/>
    <w:rsid w:val="006C5503"/>
    <w:rsid w:val="006D4DA9"/>
    <w:rsid w:val="006D7D23"/>
    <w:rsid w:val="006F129B"/>
    <w:rsid w:val="006F4B97"/>
    <w:rsid w:val="006F7397"/>
    <w:rsid w:val="007013D0"/>
    <w:rsid w:val="00702E1D"/>
    <w:rsid w:val="0070657C"/>
    <w:rsid w:val="007173E1"/>
    <w:rsid w:val="00721F48"/>
    <w:rsid w:val="007319E3"/>
    <w:rsid w:val="007473E7"/>
    <w:rsid w:val="007504F7"/>
    <w:rsid w:val="00750DC3"/>
    <w:rsid w:val="0075419E"/>
    <w:rsid w:val="007620FC"/>
    <w:rsid w:val="007636DA"/>
    <w:rsid w:val="00774594"/>
    <w:rsid w:val="00780E8B"/>
    <w:rsid w:val="00783837"/>
    <w:rsid w:val="007847DC"/>
    <w:rsid w:val="00792892"/>
    <w:rsid w:val="00797400"/>
    <w:rsid w:val="007A1596"/>
    <w:rsid w:val="007A3FD8"/>
    <w:rsid w:val="007A45AD"/>
    <w:rsid w:val="007A583E"/>
    <w:rsid w:val="007A5C8F"/>
    <w:rsid w:val="007B3972"/>
    <w:rsid w:val="007E2BA5"/>
    <w:rsid w:val="007F5B5B"/>
    <w:rsid w:val="00803505"/>
    <w:rsid w:val="00811427"/>
    <w:rsid w:val="00817ED4"/>
    <w:rsid w:val="00821837"/>
    <w:rsid w:val="00823D28"/>
    <w:rsid w:val="00825115"/>
    <w:rsid w:val="00827A04"/>
    <w:rsid w:val="008321DF"/>
    <w:rsid w:val="00833FF0"/>
    <w:rsid w:val="0084385B"/>
    <w:rsid w:val="00852293"/>
    <w:rsid w:val="008636E6"/>
    <w:rsid w:val="008772EF"/>
    <w:rsid w:val="00890548"/>
    <w:rsid w:val="008926E2"/>
    <w:rsid w:val="00894C40"/>
    <w:rsid w:val="008A4878"/>
    <w:rsid w:val="008A620D"/>
    <w:rsid w:val="008C03FF"/>
    <w:rsid w:val="008C38BB"/>
    <w:rsid w:val="008D1D8E"/>
    <w:rsid w:val="008F6385"/>
    <w:rsid w:val="00910316"/>
    <w:rsid w:val="00926A14"/>
    <w:rsid w:val="009359D0"/>
    <w:rsid w:val="00941CE8"/>
    <w:rsid w:val="00943336"/>
    <w:rsid w:val="00946949"/>
    <w:rsid w:val="00946AA5"/>
    <w:rsid w:val="0095068C"/>
    <w:rsid w:val="009513FC"/>
    <w:rsid w:val="009778B5"/>
    <w:rsid w:val="00977B58"/>
    <w:rsid w:val="009A38F7"/>
    <w:rsid w:val="009A69EC"/>
    <w:rsid w:val="009B4D51"/>
    <w:rsid w:val="009C2346"/>
    <w:rsid w:val="009D06F0"/>
    <w:rsid w:val="009E1A1C"/>
    <w:rsid w:val="009E44C5"/>
    <w:rsid w:val="009F74D3"/>
    <w:rsid w:val="00A05293"/>
    <w:rsid w:val="00A1101A"/>
    <w:rsid w:val="00A154DA"/>
    <w:rsid w:val="00A16709"/>
    <w:rsid w:val="00A3138D"/>
    <w:rsid w:val="00A32DE7"/>
    <w:rsid w:val="00A351A4"/>
    <w:rsid w:val="00A512A9"/>
    <w:rsid w:val="00A545FB"/>
    <w:rsid w:val="00A6053F"/>
    <w:rsid w:val="00A63C71"/>
    <w:rsid w:val="00A720B6"/>
    <w:rsid w:val="00A728D5"/>
    <w:rsid w:val="00A754E8"/>
    <w:rsid w:val="00A76A22"/>
    <w:rsid w:val="00A875F0"/>
    <w:rsid w:val="00AB2F46"/>
    <w:rsid w:val="00AC39F1"/>
    <w:rsid w:val="00AD4FA5"/>
    <w:rsid w:val="00AF3DF7"/>
    <w:rsid w:val="00AF5833"/>
    <w:rsid w:val="00AF785E"/>
    <w:rsid w:val="00B0378B"/>
    <w:rsid w:val="00B04AD5"/>
    <w:rsid w:val="00B348D0"/>
    <w:rsid w:val="00B4523D"/>
    <w:rsid w:val="00B45EDF"/>
    <w:rsid w:val="00B51792"/>
    <w:rsid w:val="00B546FE"/>
    <w:rsid w:val="00B65321"/>
    <w:rsid w:val="00B82990"/>
    <w:rsid w:val="00B829C4"/>
    <w:rsid w:val="00B84655"/>
    <w:rsid w:val="00B90001"/>
    <w:rsid w:val="00B937FF"/>
    <w:rsid w:val="00BE1653"/>
    <w:rsid w:val="00BE3C5E"/>
    <w:rsid w:val="00BE3F6C"/>
    <w:rsid w:val="00C0177F"/>
    <w:rsid w:val="00C14B0A"/>
    <w:rsid w:val="00C31556"/>
    <w:rsid w:val="00C47A23"/>
    <w:rsid w:val="00C504A1"/>
    <w:rsid w:val="00C635F5"/>
    <w:rsid w:val="00C67372"/>
    <w:rsid w:val="00C737BC"/>
    <w:rsid w:val="00C93121"/>
    <w:rsid w:val="00CA1026"/>
    <w:rsid w:val="00CA6E1E"/>
    <w:rsid w:val="00CB0BF9"/>
    <w:rsid w:val="00CC78AB"/>
    <w:rsid w:val="00CE4279"/>
    <w:rsid w:val="00CF4712"/>
    <w:rsid w:val="00D04887"/>
    <w:rsid w:val="00D20CEA"/>
    <w:rsid w:val="00D22581"/>
    <w:rsid w:val="00D22FE2"/>
    <w:rsid w:val="00D55ED3"/>
    <w:rsid w:val="00D6080A"/>
    <w:rsid w:val="00D6788F"/>
    <w:rsid w:val="00D72E35"/>
    <w:rsid w:val="00D94781"/>
    <w:rsid w:val="00DA4F8A"/>
    <w:rsid w:val="00DC3D5F"/>
    <w:rsid w:val="00DC54F8"/>
    <w:rsid w:val="00DC7EB8"/>
    <w:rsid w:val="00DD0AD6"/>
    <w:rsid w:val="00DD3B29"/>
    <w:rsid w:val="00DE3EA2"/>
    <w:rsid w:val="00DE5492"/>
    <w:rsid w:val="00DF45AE"/>
    <w:rsid w:val="00E07FCD"/>
    <w:rsid w:val="00E1197A"/>
    <w:rsid w:val="00E145EB"/>
    <w:rsid w:val="00E15ABB"/>
    <w:rsid w:val="00E23C18"/>
    <w:rsid w:val="00E42E23"/>
    <w:rsid w:val="00E572C5"/>
    <w:rsid w:val="00E82916"/>
    <w:rsid w:val="00E82BE5"/>
    <w:rsid w:val="00E8600A"/>
    <w:rsid w:val="00E9262F"/>
    <w:rsid w:val="00E97C5E"/>
    <w:rsid w:val="00EA485E"/>
    <w:rsid w:val="00EA7273"/>
    <w:rsid w:val="00EA7CBE"/>
    <w:rsid w:val="00EB011F"/>
    <w:rsid w:val="00EC2B7A"/>
    <w:rsid w:val="00EE65ED"/>
    <w:rsid w:val="00EE7199"/>
    <w:rsid w:val="00EF1CF7"/>
    <w:rsid w:val="00EF639C"/>
    <w:rsid w:val="00F03932"/>
    <w:rsid w:val="00F12700"/>
    <w:rsid w:val="00F17EA7"/>
    <w:rsid w:val="00F23271"/>
    <w:rsid w:val="00F32BD1"/>
    <w:rsid w:val="00F36D90"/>
    <w:rsid w:val="00F42FD7"/>
    <w:rsid w:val="00F436E3"/>
    <w:rsid w:val="00F46FCB"/>
    <w:rsid w:val="00F47120"/>
    <w:rsid w:val="00F67DC1"/>
    <w:rsid w:val="00F77960"/>
    <w:rsid w:val="00F8277D"/>
    <w:rsid w:val="00F860C4"/>
    <w:rsid w:val="00F93443"/>
    <w:rsid w:val="00FB2D4A"/>
    <w:rsid w:val="00FB5E32"/>
    <w:rsid w:val="00FC2CE6"/>
    <w:rsid w:val="00FD0295"/>
    <w:rsid w:val="00FD66B4"/>
    <w:rsid w:val="00FF6C2F"/>
    <w:rsid w:val="3FFCA622"/>
    <w:rsid w:val="3FFDB590"/>
    <w:rsid w:val="4FF9B670"/>
    <w:rsid w:val="5CB13AB6"/>
    <w:rsid w:val="67CF335C"/>
    <w:rsid w:val="7375A0F6"/>
    <w:rsid w:val="75F7388E"/>
    <w:rsid w:val="7B79C94B"/>
    <w:rsid w:val="7CFF8EB0"/>
    <w:rsid w:val="7DBE86BB"/>
    <w:rsid w:val="7DD6F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D359104"/>
  <w15:docId w15:val="{F74E9312-FEFD-492C-96F2-0351D69C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Balloon Text"/>
    <w:basedOn w:val="a"/>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nhideWhenUsed/>
    <w:qFormat/>
    <w:rPr>
      <w:color w:val="0000FF"/>
      <w:u w:val="single"/>
    </w:rPr>
  </w:style>
  <w:style w:type="character" w:customStyle="1" w:styleId="a9">
    <w:name w:val="页眉 字符"/>
    <w:link w:val="a8"/>
    <w:qFormat/>
    <w:rPr>
      <w:kern w:val="2"/>
      <w:sz w:val="18"/>
      <w:szCs w:val="18"/>
    </w:rPr>
  </w:style>
  <w:style w:type="character" w:customStyle="1" w:styleId="a7">
    <w:name w:val="页脚 字符"/>
    <w:link w:val="a6"/>
    <w:uiPriority w:val="99"/>
    <w:qFormat/>
    <w:rPr>
      <w:kern w:val="2"/>
      <w:sz w:val="18"/>
      <w:szCs w:val="18"/>
    </w:rPr>
  </w:style>
  <w:style w:type="paragraph" w:customStyle="1" w:styleId="1">
    <w:name w:val="列出段落1"/>
    <w:basedOn w:val="a"/>
    <w:qFormat/>
    <w:pPr>
      <w:ind w:firstLineChars="200" w:firstLine="420"/>
    </w:pPr>
    <w:rPr>
      <w:szCs w:val="21"/>
    </w:rPr>
  </w:style>
  <w:style w:type="character" w:customStyle="1" w:styleId="a4">
    <w:name w:val="日期 字符"/>
    <w:basedOn w:val="a0"/>
    <w:link w:val="a3"/>
    <w:qFormat/>
    <w:rPr>
      <w:kern w:val="2"/>
      <w:sz w:val="21"/>
      <w:szCs w:val="24"/>
    </w:rPr>
  </w:style>
  <w:style w:type="paragraph" w:styleId="ad">
    <w:name w:val="List Paragraph"/>
    <w:basedOn w:val="a"/>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220</Words>
  <Characters>1260</Characters>
  <Application>Microsoft Office Word</Application>
  <DocSecurity>0</DocSecurity>
  <Lines>10</Lines>
  <Paragraphs>2</Paragraphs>
  <ScaleCrop>false</ScaleCrop>
  <Company>Microsoft China</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关于报送“2015年中国（上海）国际青少年校园足球邀请赛”食品安全保障工作预案的函</dc:title>
  <dc:creator>丁磊</dc:creator>
  <cp:lastModifiedBy>wuyanna</cp:lastModifiedBy>
  <cp:revision>2</cp:revision>
  <cp:lastPrinted>2022-03-17T11:53:00Z</cp:lastPrinted>
  <dcterms:created xsi:type="dcterms:W3CDTF">2022-03-18T05:22:00Z</dcterms:created>
  <dcterms:modified xsi:type="dcterms:W3CDTF">2022-03-18T05:22:00Z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